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6A5" w:rsidRPr="00C77985" w:rsidRDefault="00C926A5" w:rsidP="00C926A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bookmarkStart w:id="0" w:name="_Hlk50546377"/>
      <w:r w:rsidRPr="00C77985">
        <w:rPr>
          <w:rFonts w:ascii="Times New Roman" w:hAnsi="Times New Roman" w:cs="Times New Roman"/>
          <w:b/>
          <w:sz w:val="28"/>
          <w:lang w:val="uk-UA"/>
        </w:rPr>
        <w:t>МІНІСТЕРСТВО ОСВІТИ І НАУКИ УКРАЇНИ</w:t>
      </w:r>
    </w:p>
    <w:p w:rsidR="00C926A5" w:rsidRPr="00C77985" w:rsidRDefault="00C926A5" w:rsidP="00C926A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>ХЕРСОНСЬКИЙ ДЕРЖАВНИЙ УНІВЕРСИТЕТ</w:t>
      </w:r>
    </w:p>
    <w:p w:rsidR="00C926A5" w:rsidRDefault="00C926A5" w:rsidP="00C926A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lang w:val="uk-UA"/>
        </w:rPr>
        <w:t xml:space="preserve">ФАКУЛЬТЕТ УКРАЇНСЬКОЇ Й ІНОЗЕМНОЇ ФІЛОЛОГІЇ ТА ЖУРНАЛІСТИКИ </w:t>
      </w:r>
    </w:p>
    <w:p w:rsidR="00C926A5" w:rsidRPr="00C77985" w:rsidRDefault="00C926A5" w:rsidP="00C926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КАФЕДРА АНГЛІЙСЬКОЇ ФІЛОЛОГІЇ ТА СВІТОВОЇ ЛІТЕРАТУРИ </w:t>
      </w:r>
    </w:p>
    <w:p w:rsidR="00C926A5" w:rsidRPr="00C77985" w:rsidRDefault="00C926A5" w:rsidP="00C926A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ІМЕНІ ПРОФЕСОРА ОЛЕГА МІШУКОВА</w:t>
      </w:r>
    </w:p>
    <w:p w:rsidR="00C926A5" w:rsidRPr="00C77985" w:rsidRDefault="00C926A5" w:rsidP="00C926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r w:rsidRPr="00C77985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ЗАТВЕРДЖЕНО</w:t>
      </w:r>
    </w:p>
    <w:p w:rsidR="00C926A5" w:rsidRPr="00C77985" w:rsidRDefault="00C926A5" w:rsidP="00C926A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засіданні кафедри </w:t>
      </w:r>
    </w:p>
    <w:p w:rsidR="00C926A5" w:rsidRPr="00C77985" w:rsidRDefault="00C926A5" w:rsidP="00C926A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</w:t>
      </w:r>
      <w:r w:rsidRPr="00C365A3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англійської філології та 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світової літератури </w:t>
      </w:r>
    </w:p>
    <w:p w:rsidR="00C926A5" w:rsidRPr="00C365A3" w:rsidRDefault="00C926A5" w:rsidP="00C926A5">
      <w:pPr>
        <w:spacing w:after="0" w:line="240" w:lineRule="auto"/>
        <w:ind w:left="720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                                    імені професора Олега Мішукова</w:t>
      </w:r>
    </w:p>
    <w:p w:rsidR="00C926A5" w:rsidRPr="00C77985" w:rsidRDefault="00C926A5" w:rsidP="00C926A5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</w:t>
      </w:r>
      <w:r w:rsidRPr="0013680E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п</w:t>
      </w:r>
      <w:r w:rsidRPr="00AB5DEB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ротокол 2 від 02.09.2024</w:t>
      </w:r>
    </w:p>
    <w:p w:rsidR="00C926A5" w:rsidRPr="00C77985" w:rsidRDefault="00C926A5" w:rsidP="00C926A5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з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авідувач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ка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кафедри</w:t>
      </w: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</w:t>
      </w:r>
    </w:p>
    <w:p w:rsidR="00C926A5" w:rsidRPr="00C77985" w:rsidRDefault="00C926A5" w:rsidP="00C926A5">
      <w:pPr>
        <w:spacing w:after="0" w:line="240" w:lineRule="auto"/>
        <w:ind w:firstLine="288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 xml:space="preserve">                                 </w:t>
      </w:r>
      <w:r w:rsidR="00174E60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270510" cy="24130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" cy="24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  <w:r w:rsidRPr="00C77985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ru-RU"/>
        </w:rPr>
        <w:t>Юлія КІЩЕНКО</w:t>
      </w:r>
    </w:p>
    <w:p w:rsidR="00C926A5" w:rsidRPr="00C77985" w:rsidRDefault="00C926A5" w:rsidP="00C926A5">
      <w:pPr>
        <w:spacing w:after="0" w:line="240" w:lineRule="auto"/>
        <w:jc w:val="center"/>
        <w:rPr>
          <w:lang w:val="uk-UA"/>
        </w:rPr>
      </w:pPr>
    </w:p>
    <w:p w:rsidR="00C926A5" w:rsidRPr="00C77985" w:rsidRDefault="00C926A5" w:rsidP="00C92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>СИЛАБУС ОСВІТНЬОЇ КОМПОНЕНТИ</w:t>
      </w:r>
    </w:p>
    <w:p w:rsidR="00C926A5" w:rsidRPr="00C77985" w:rsidRDefault="00C926A5" w:rsidP="00C926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C77985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 xml:space="preserve">ІНОЗЕМНА МОВА 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Pr="0074537C" w:rsidRDefault="000B5077" w:rsidP="000B507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Освітня програма </w:t>
      </w:r>
      <w:r w:rsidRPr="007453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ІСТОРІЯ ТА АРХЕОЛОГІЯ   </w:t>
      </w:r>
    </w:p>
    <w:p w:rsidR="000B5077" w:rsidRPr="000618FA" w:rsidRDefault="000B5077" w:rsidP="000B5077">
      <w:pPr>
        <w:pBdr>
          <w:top w:val="nil"/>
          <w:left w:val="nil"/>
          <w:bottom w:val="nil"/>
          <w:right w:val="nil"/>
          <w:between w:val="nil"/>
        </w:pBdr>
        <w:spacing w:after="0"/>
        <w:ind w:left="1" w:hanging="3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>Спеціальність</w:t>
      </w:r>
      <w:r w:rsidRPr="00D97C9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032</w:t>
      </w:r>
      <w:r w:rsidRPr="007453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ІСТОРІЯ ТА АРХЕОЛОГІЯ</w:t>
      </w:r>
      <w:r w:rsidRPr="00061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0618FA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</w:t>
      </w:r>
    </w:p>
    <w:p w:rsidR="000B5077" w:rsidRDefault="000B5077" w:rsidP="000B5077">
      <w:pPr>
        <w:tabs>
          <w:tab w:val="left" w:pos="1530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</w:pPr>
      <w:r w:rsidRPr="00D97C9A">
        <w:rPr>
          <w:rFonts w:ascii="Times New Roman" w:eastAsia="Times New Roman" w:hAnsi="Times New Roman" w:cs="Times New Roman"/>
          <w:sz w:val="24"/>
          <w:szCs w:val="24"/>
        </w:rPr>
        <w:t xml:space="preserve">Галузь знань </w:t>
      </w:r>
      <w:r w:rsidRPr="00D97C9A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>03</w:t>
      </w:r>
      <w:r w:rsidRPr="0074537C">
        <w:rPr>
          <w:rFonts w:ascii="Times New Roman" w:hAnsi="Times New Roman" w:cs="Times New Roman"/>
          <w:sz w:val="24"/>
          <w:szCs w:val="24"/>
          <w:shd w:val="clear" w:color="auto" w:fill="FFFFFF"/>
          <w:lang w:val="uk-UA"/>
        </w:rPr>
        <w:t xml:space="preserve"> Гуманітарні науки</w:t>
      </w: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lang w:val="uk-UA"/>
        </w:rPr>
      </w:pPr>
    </w:p>
    <w:p w:rsidR="000B5077" w:rsidRPr="00C77985" w:rsidRDefault="000B5077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926A5" w:rsidRPr="00246D9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</w:t>
      </w:r>
      <w:r w:rsidRPr="00C779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КУРС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(1, 2 семестр)</w:t>
      </w:r>
    </w:p>
    <w:p w:rsidR="00C926A5" w:rsidRPr="00C77985" w:rsidRDefault="00C926A5" w:rsidP="00C926A5">
      <w:pPr>
        <w:widowControl w:val="0"/>
        <w:tabs>
          <w:tab w:val="left" w:pos="10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val="uk-UA" w:eastAsia="ru-RU"/>
        </w:rPr>
        <w:t>Івано-Франківськ 2024</w:t>
      </w:r>
    </w:p>
    <w:p w:rsidR="00C926A5" w:rsidRDefault="00C926A5" w:rsidP="00C926A5">
      <w:pPr>
        <w:spacing w:after="0" w:line="257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C926A5" w:rsidRPr="00C77985" w:rsidRDefault="00C926A5" w:rsidP="00C926A5">
      <w:pPr>
        <w:tabs>
          <w:tab w:val="left" w:pos="6030"/>
        </w:tabs>
        <w:spacing w:line="256" w:lineRule="auto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b"/>
        <w:tblW w:w="0" w:type="auto"/>
        <w:tblInd w:w="0" w:type="dxa"/>
        <w:tblLook w:val="04A0" w:firstRow="1" w:lastRow="0" w:firstColumn="1" w:lastColumn="0" w:noHBand="0" w:noVBand="1"/>
      </w:tblPr>
      <w:tblGrid>
        <w:gridCol w:w="3936"/>
        <w:gridCol w:w="10206"/>
      </w:tblGrid>
      <w:tr w:rsidR="00C926A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Назва освітньої компоненти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Іноземна мова</w:t>
            </w:r>
          </w:p>
        </w:tc>
      </w:tr>
      <w:tr w:rsidR="00C926A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Викладач 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Воробйова Алла Вікторівна</w:t>
            </w:r>
          </w:p>
          <w:p w:rsidR="00C926A5" w:rsidRPr="00C77985" w:rsidRDefault="00C926A5" w:rsidP="00F5488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0B5077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Посилання на сайт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174E60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7" w:history="1">
              <w:r w:rsidR="00C926A5" w:rsidRPr="00C77985">
                <w:rPr>
                  <w:color w:val="0000FF"/>
                  <w:u w:val="single"/>
                </w:rPr>
                <w:t>http</w:t>
              </w:r>
              <w:r w:rsidR="00C926A5" w:rsidRPr="00C77985">
                <w:rPr>
                  <w:color w:val="0000FF"/>
                  <w:u w:val="single"/>
                  <w:lang w:val="uk-UA"/>
                </w:rPr>
                <w:t>://</w:t>
              </w:r>
              <w:r w:rsidR="00C926A5" w:rsidRPr="00C77985">
                <w:rPr>
                  <w:color w:val="0000FF"/>
                  <w:u w:val="single"/>
                </w:rPr>
                <w:t>www</w:t>
              </w:r>
              <w:r w:rsidR="00C926A5" w:rsidRPr="00C77985">
                <w:rPr>
                  <w:color w:val="0000FF"/>
                  <w:u w:val="single"/>
                  <w:lang w:val="uk-UA"/>
                </w:rPr>
                <w:t>.</w:t>
              </w:r>
              <w:r w:rsidR="00C926A5" w:rsidRPr="00C77985">
                <w:rPr>
                  <w:color w:val="0000FF"/>
                  <w:u w:val="single"/>
                </w:rPr>
                <w:t>kspu</w:t>
              </w:r>
              <w:r w:rsidR="00C926A5" w:rsidRPr="00C77985">
                <w:rPr>
                  <w:color w:val="0000FF"/>
                  <w:u w:val="single"/>
                  <w:lang w:val="uk-UA"/>
                </w:rPr>
                <w:t>.</w:t>
              </w:r>
              <w:r w:rsidR="00C926A5" w:rsidRPr="00C77985">
                <w:rPr>
                  <w:color w:val="0000FF"/>
                  <w:u w:val="single"/>
                </w:rPr>
                <w:t>edu</w:t>
              </w:r>
              <w:r w:rsidR="00C926A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926A5" w:rsidRPr="00C77985">
                <w:rPr>
                  <w:color w:val="0000FF"/>
                  <w:u w:val="single"/>
                </w:rPr>
                <w:t>About</w:t>
              </w:r>
              <w:r w:rsidR="00C926A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926A5" w:rsidRPr="00C77985">
                <w:rPr>
                  <w:color w:val="0000FF"/>
                  <w:u w:val="single"/>
                </w:rPr>
                <w:t>Faculty</w:t>
              </w:r>
              <w:r w:rsidR="00C926A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926A5" w:rsidRPr="00C77985">
                <w:rPr>
                  <w:color w:val="0000FF"/>
                  <w:u w:val="single"/>
                </w:rPr>
                <w:t>IForeignPhilology</w:t>
              </w:r>
              <w:r w:rsidR="00C926A5" w:rsidRPr="00C77985">
                <w:rPr>
                  <w:color w:val="0000FF"/>
                  <w:u w:val="single"/>
                  <w:lang w:val="uk-UA"/>
                </w:rPr>
                <w:t>/</w:t>
              </w:r>
              <w:r w:rsidR="00C926A5" w:rsidRPr="00C77985">
                <w:rPr>
                  <w:color w:val="0000FF"/>
                  <w:u w:val="single"/>
                </w:rPr>
                <w:t>ChairEnglTranslation</w:t>
              </w:r>
              <w:r w:rsidR="00C926A5" w:rsidRPr="00C77985">
                <w:rPr>
                  <w:color w:val="0000FF"/>
                  <w:u w:val="single"/>
                  <w:lang w:val="uk-UA"/>
                </w:rPr>
                <w:t>.</w:t>
              </w:r>
              <w:r w:rsidR="00C926A5" w:rsidRPr="00C77985">
                <w:rPr>
                  <w:color w:val="0000FF"/>
                  <w:u w:val="single"/>
                </w:rPr>
                <w:t>aspx</w:t>
              </w:r>
            </w:hyperlink>
            <w:r w:rsidR="00C926A5" w:rsidRPr="00C77985">
              <w:rPr>
                <w:lang w:val="uk-UA"/>
              </w:rPr>
              <w:t xml:space="preserve"> </w:t>
            </w:r>
          </w:p>
        </w:tc>
      </w:tr>
      <w:tr w:rsidR="00C926A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Контактний тел.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050 1776255</w:t>
            </w:r>
          </w:p>
        </w:tc>
      </w:tr>
      <w:tr w:rsidR="00C926A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E-mail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викладача: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13680E">
              <w:rPr>
                <w:rFonts w:ascii="Times New Roman" w:hAnsi="Times New Roman" w:cs="Times New Roman"/>
                <w:sz w:val="24"/>
                <w:szCs w:val="24"/>
              </w:rPr>
              <w:t>avorobiova@ksu.ks.ua</w:t>
            </w:r>
          </w:p>
        </w:tc>
      </w:tr>
      <w:tr w:rsidR="00C926A5" w:rsidRPr="00C77985" w:rsidTr="00F54886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Графік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C779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консультацій</w:t>
            </w:r>
          </w:p>
        </w:tc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line="36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кожної середи</w:t>
            </w:r>
          </w:p>
        </w:tc>
      </w:tr>
    </w:tbl>
    <w:p w:rsidR="00C926A5" w:rsidRDefault="00C926A5" w:rsidP="00C926A5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C926A5" w:rsidRPr="001F697A" w:rsidRDefault="00C926A5" w:rsidP="00C926A5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1.  </w:t>
      </w:r>
      <w:r w:rsidRPr="00246D9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Анотація до курсу: </w:t>
      </w:r>
      <w:r w:rsidRPr="00246D95">
        <w:rPr>
          <w:rFonts w:ascii="Times New Roman" w:hAnsi="Times New Roman" w:cs="Times New Roman"/>
          <w:sz w:val="28"/>
          <w:szCs w:val="28"/>
          <w:lang w:val="uk-UA"/>
        </w:rPr>
        <w:t xml:space="preserve">навчальна дисципліна розрахована на години практичних занять з метою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чити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володіння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студентами іншомовною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мовленнєвою діяльністю в основних її видах – говорінні, аудіюва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нні, читанні й письмі,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вдосконалення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іншомовного міжособистісного спілкування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формування мовної, соціокультурної та мовленнєвої компетентностей студентів, розвитку їх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пізнав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альних й інтелектуальних здібностей,  мовленнєвої й творчої активності, ініціативності,  формування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самостійно поповнювати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знання.</w:t>
      </w:r>
    </w:p>
    <w:p w:rsidR="00C926A5" w:rsidRPr="00246D95" w:rsidRDefault="00C926A5" w:rsidP="00C926A5">
      <w:pPr>
        <w:widowControl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 xml:space="preserve">2. </w:t>
      </w:r>
      <w:r w:rsidRPr="00246D95">
        <w:rPr>
          <w:rFonts w:ascii="Times New Roman" w:eastAsia="Calibri" w:hAnsi="Times New Roman" w:cs="Times New Roman"/>
          <w:b/>
          <w:bCs/>
          <w:sz w:val="28"/>
          <w:szCs w:val="28"/>
          <w:lang w:val="uk-UA"/>
        </w:rPr>
        <w:t>Метою курсу</w:t>
      </w:r>
      <w:r w:rsidRPr="00246D95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є формування умінь і навичок іншомовного спілкування на граматичному, лексичному, стилістичному рівнях, досягнення необхідного та достатнього рівня комунікативної компетенції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спілкування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 зарубіжними партнерами, 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також для подальшої самоосвіти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Мета курсу також полягає у розвитку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здатності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студентів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міжкультурного спілкува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ння англійською мовою,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умінь здійснювати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культурну, наукову, професійну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комунікацію англійською мовою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що дозволи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ть майбутньому бака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лавру успішно працювати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розширити світогляд, удосконалювати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подальшому </w:t>
      </w:r>
      <w:r w:rsidRPr="00246D9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професійні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вміння та навички. </w:t>
      </w:r>
    </w:p>
    <w:p w:rsidR="00C926A5" w:rsidRDefault="00C926A5" w:rsidP="00C926A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926A5" w:rsidRPr="00BF7D07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BF7D0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Компетентності та програмні результати навчання: 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F808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CD2F4E">
        <w:rPr>
          <w:rFonts w:ascii="Times New Roman" w:eastAsia="Times New Roman" w:hAnsi="Times New Roman" w:cs="Times New Roman"/>
          <w:color w:val="000000"/>
          <w:lang w:val="uk-UA"/>
        </w:rPr>
        <w:t>ОСВІТНЬО-ПРОФЕСІЙНА ПРОГРАМА</w:t>
      </w:r>
      <w:r>
        <w:rPr>
          <w:rFonts w:ascii="Times New Roman" w:eastAsia="Times New Roman" w:hAnsi="Times New Roman" w:cs="Times New Roman"/>
          <w:color w:val="000000"/>
          <w:lang w:val="uk-UA"/>
        </w:rPr>
        <w:t xml:space="preserve">    «</w:t>
      </w:r>
      <w:r w:rsidR="000B5077" w:rsidRPr="00D97C9A">
        <w:rPr>
          <w:rFonts w:ascii="Times New Roman" w:eastAsia="Times New Roman" w:hAnsi="Times New Roman" w:cs="Times New Roman"/>
          <w:sz w:val="24"/>
          <w:szCs w:val="24"/>
          <w:lang w:val="uk-UA"/>
        </w:rPr>
        <w:t>032</w:t>
      </w:r>
      <w:r w:rsidR="000B5077" w:rsidRPr="0074537C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ІСТОРІЯ ТА АРХЕОЛОГІЯ</w:t>
      </w:r>
      <w:r w:rsidR="000B5077" w:rsidRPr="000618F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uk-UA"/>
        </w:rPr>
        <w:t>»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ЗК.2. Здатність до абстрактного мислення, аналізу та синтезу;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ЗК.7. Здатність до пошуку, оброблення та аналізу інформації з різних джерел;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ФК.3. Здатність застосовувати знання про сучасні досягнення в предметній області;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lastRenderedPageBreak/>
        <w:t>ФК.5. Володіння основами планування, проведення й оформлення науково-педагогічного дослідження. Здатність проводити самостійні наукові дослідження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C926A5" w:rsidRPr="00DA2DBA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1. Демонструвати здатність до абстрактного мислення, аналізу та синтезу.</w:t>
      </w:r>
    </w:p>
    <w:p w:rsidR="00C926A5" w:rsidRPr="00DA2DBA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 xml:space="preserve">ПРН 2. Застосовувати теоретичні знання з методології наукової творчості та практичні навички з організації наукових досліджень для професійної науково-педагогічної діяльності. 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3. Демонструвати поглиблені знання сучасних концепцій географічної науки і освіти, здатність застосовувати їх у професійній, соціальній, громадській діяльності.</w:t>
      </w:r>
    </w:p>
    <w:p w:rsidR="00C926A5" w:rsidRPr="00FF1A41" w:rsidRDefault="00C926A5" w:rsidP="00C926A5">
      <w:pPr>
        <w:autoSpaceDE w:val="0"/>
        <w:autoSpaceDN w:val="0"/>
        <w:adjustRightInd w:val="0"/>
        <w:ind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FF1A41">
        <w:rPr>
          <w:rFonts w:ascii="Times New Roman" w:hAnsi="Times New Roman"/>
          <w:color w:val="000000"/>
          <w:sz w:val="24"/>
          <w:szCs w:val="24"/>
          <w:lang w:val="uk-UA"/>
        </w:rPr>
        <w:t>ПРН 7. Вибирати і застосовувати основні дослідницькі методики та інструменти, які є типовими для різних галузей географічної науки і освіти.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</w:p>
    <w:p w:rsidR="00C926A5" w:rsidRPr="00DA2DBA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12. Здійснювати відбір, аналіз, представлення і поширення географічної інформації, використовуючи різноманітні письмові, усні та візуальні засоби (в тому числі – за допомогою цифрових технологій)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hanging="2"/>
        <w:jc w:val="both"/>
        <w:rPr>
          <w:rFonts w:ascii="Times New Roman" w:eastAsia="Times New Roman" w:hAnsi="Times New Roman" w:cs="Times New Roman"/>
          <w:color w:val="000000"/>
          <w:lang w:val="uk-UA"/>
        </w:rPr>
      </w:pPr>
      <w:r w:rsidRPr="00DA2DBA">
        <w:rPr>
          <w:rFonts w:ascii="Times New Roman" w:eastAsia="Times New Roman" w:hAnsi="Times New Roman" w:cs="Times New Roman"/>
          <w:color w:val="000000"/>
          <w:lang w:val="uk-UA"/>
        </w:rPr>
        <w:t>ПРН 13. Застосовувати сучасні методики і технології, в тому числі і інформаційні, для забезпечення якості освітнього процесу і науково-дослідної роботи.</w:t>
      </w:r>
    </w:p>
    <w:p w:rsidR="00C926A5" w:rsidRPr="00C77985" w:rsidRDefault="00C926A5" w:rsidP="000B5077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926A5" w:rsidRPr="00C77985" w:rsidRDefault="00C926A5" w:rsidP="00C926A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C926A5" w:rsidRPr="00E713A6" w:rsidRDefault="00C926A5" w:rsidP="00C926A5">
      <w:pPr>
        <w:spacing w:line="256" w:lineRule="auto"/>
        <w:ind w:left="284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3. </w:t>
      </w:r>
      <w:r w:rsidRPr="00C7798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Обсяг курсу на поточний навчальний рік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73"/>
        <w:gridCol w:w="2306"/>
        <w:gridCol w:w="3614"/>
        <w:gridCol w:w="3549"/>
      </w:tblGrid>
      <w:tr w:rsidR="00C926A5" w:rsidRPr="00C44F46" w:rsidTr="00F54886">
        <w:tc>
          <w:tcPr>
            <w:tcW w:w="3373" w:type="dxa"/>
          </w:tcPr>
          <w:p w:rsidR="00C926A5" w:rsidRPr="00C44F46" w:rsidRDefault="00C926A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Кількість кредитів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годин</w:t>
            </w:r>
          </w:p>
        </w:tc>
        <w:tc>
          <w:tcPr>
            <w:tcW w:w="2306" w:type="dxa"/>
          </w:tcPr>
          <w:p w:rsidR="00C926A5" w:rsidRPr="00C44F46" w:rsidRDefault="00C926A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Лекції (год.)</w:t>
            </w:r>
          </w:p>
        </w:tc>
        <w:tc>
          <w:tcPr>
            <w:tcW w:w="3614" w:type="dxa"/>
          </w:tcPr>
          <w:p w:rsidR="00C926A5" w:rsidRPr="00C44F46" w:rsidRDefault="00C926A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Практичні заняття (год.)</w:t>
            </w:r>
          </w:p>
        </w:tc>
        <w:tc>
          <w:tcPr>
            <w:tcW w:w="3549" w:type="dxa"/>
          </w:tcPr>
          <w:p w:rsidR="00C926A5" w:rsidRPr="00C44F46" w:rsidRDefault="00C926A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Самостійна робота (год.)</w:t>
            </w:r>
          </w:p>
        </w:tc>
      </w:tr>
      <w:tr w:rsidR="00C926A5" w:rsidRPr="00C44F46" w:rsidTr="00F54886">
        <w:tc>
          <w:tcPr>
            <w:tcW w:w="3373" w:type="dxa"/>
          </w:tcPr>
          <w:p w:rsidR="00C926A5" w:rsidRPr="00C44F46" w:rsidRDefault="00C926A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3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кредитів 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  <w:t>/</w:t>
            </w:r>
            <w:r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90</w:t>
            </w: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 xml:space="preserve"> годин</w:t>
            </w:r>
          </w:p>
        </w:tc>
        <w:tc>
          <w:tcPr>
            <w:tcW w:w="2306" w:type="dxa"/>
          </w:tcPr>
          <w:p w:rsidR="00C926A5" w:rsidRPr="00C44F46" w:rsidRDefault="00C926A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C926A5" w:rsidRPr="00E713A6" w:rsidRDefault="00C926A5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32</w:t>
            </w:r>
          </w:p>
        </w:tc>
        <w:tc>
          <w:tcPr>
            <w:tcW w:w="3549" w:type="dxa"/>
          </w:tcPr>
          <w:p w:rsidR="00C926A5" w:rsidRPr="00DA44BE" w:rsidRDefault="00C926A5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58</w:t>
            </w:r>
          </w:p>
        </w:tc>
      </w:tr>
      <w:tr w:rsidR="00C926A5" w:rsidRPr="00C44F46" w:rsidTr="00F54886">
        <w:tc>
          <w:tcPr>
            <w:tcW w:w="3373" w:type="dxa"/>
          </w:tcPr>
          <w:p w:rsidR="00C926A5" w:rsidRDefault="00C926A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2306" w:type="dxa"/>
          </w:tcPr>
          <w:p w:rsidR="00C926A5" w:rsidRPr="00C44F46" w:rsidRDefault="00C926A5" w:rsidP="00F54886">
            <w:pPr>
              <w:spacing w:after="200" w:line="256" w:lineRule="auto"/>
              <w:contextualSpacing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44F46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_____</w:t>
            </w:r>
          </w:p>
        </w:tc>
        <w:tc>
          <w:tcPr>
            <w:tcW w:w="3614" w:type="dxa"/>
          </w:tcPr>
          <w:p w:rsidR="00C926A5" w:rsidRDefault="00C926A5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22</w:t>
            </w:r>
          </w:p>
        </w:tc>
        <w:tc>
          <w:tcPr>
            <w:tcW w:w="3549" w:type="dxa"/>
          </w:tcPr>
          <w:p w:rsidR="00C926A5" w:rsidRDefault="00C926A5" w:rsidP="00F54886">
            <w:pPr>
              <w:spacing w:line="256" w:lineRule="auto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68</w:t>
            </w:r>
          </w:p>
        </w:tc>
      </w:tr>
    </w:tbl>
    <w:p w:rsidR="00C926A5" w:rsidRPr="00C77985" w:rsidRDefault="00C926A5" w:rsidP="00C926A5">
      <w:pPr>
        <w:spacing w:after="200" w:line="276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</w:pPr>
    </w:p>
    <w:p w:rsidR="00C926A5" w:rsidRPr="00C77985" w:rsidRDefault="00C926A5" w:rsidP="00C926A5">
      <w:pPr>
        <w:spacing w:line="256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8"/>
          <w:szCs w:val="28"/>
          <w:lang w:val="uk-UA" w:eastAsia="ru-RU"/>
        </w:rPr>
        <w:t xml:space="preserve">    4. </w:t>
      </w:r>
      <w:r w:rsidRPr="00C77985">
        <w:rPr>
          <w:rFonts w:ascii="Times New Roman" w:hAnsi="Times New Roman" w:cs="Times New Roman"/>
          <w:b/>
          <w:sz w:val="24"/>
          <w:szCs w:val="24"/>
          <w:lang w:val="uk-UA"/>
        </w:rPr>
        <w:t>Ознаки курсу</w:t>
      </w:r>
    </w:p>
    <w:tbl>
      <w:tblPr>
        <w:tblStyle w:val="ab"/>
        <w:tblW w:w="1378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1939"/>
        <w:gridCol w:w="1642"/>
        <w:gridCol w:w="5300"/>
        <w:gridCol w:w="2267"/>
        <w:gridCol w:w="2637"/>
      </w:tblGrid>
      <w:tr w:rsidR="00C926A5" w:rsidRPr="001F697A" w:rsidTr="00F54886"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Рік викладання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Семестр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Спеціальність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Курс (рік навчання)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Обов’язковий/</w:t>
            </w:r>
          </w:p>
          <w:p w:rsidR="00C926A5" w:rsidRPr="00C77985" w:rsidRDefault="00C926A5" w:rsidP="00F54886">
            <w:pPr>
              <w:spacing w:after="200" w:line="276" w:lineRule="auto"/>
              <w:ind w:left="284"/>
              <w:contextualSpacing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val="uk-UA" w:eastAsia="ru-RU"/>
              </w:rPr>
              <w:t>вибірковий</w:t>
            </w:r>
          </w:p>
        </w:tc>
      </w:tr>
      <w:tr w:rsidR="00C926A5" w:rsidRPr="00C77985" w:rsidTr="00F54886">
        <w:trPr>
          <w:trHeight w:val="132"/>
        </w:trPr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after="200" w:line="276" w:lineRule="auto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перший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3-й</w:t>
            </w:r>
            <w:r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, 4-й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0B5077" w:rsidRDefault="00C926A5" w:rsidP="000B5077">
            <w:pPr>
              <w:widowControl w:val="0"/>
              <w:tabs>
                <w:tab w:val="left" w:pos="1080"/>
              </w:tabs>
              <w:ind w:left="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79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 w:eastAsia="ru-RU"/>
              </w:rPr>
              <w:t xml:space="preserve">Спеціальність     </w:t>
            </w:r>
            <w:r w:rsidR="000B5077" w:rsidRPr="00D97C9A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032</w:t>
            </w:r>
            <w:r w:rsidR="000B5077" w:rsidRPr="0074537C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ІСТОРІЯ ТА АРХЕОЛОГІЯ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2-й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C77985" w:rsidRDefault="00C926A5" w:rsidP="00F54886">
            <w:pPr>
              <w:spacing w:after="200" w:line="276" w:lineRule="auto"/>
              <w:ind w:left="284"/>
              <w:contextualSpacing/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</w:pP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>Обов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’</w:t>
            </w:r>
            <w:r w:rsidRPr="00C77985">
              <w:rPr>
                <w:rFonts w:ascii="Times New Roman" w:eastAsiaTheme="minorEastAsia" w:hAnsi="Times New Roman" w:cs="Times New Roman"/>
                <w:sz w:val="24"/>
                <w:szCs w:val="24"/>
                <w:lang w:val="uk-UA" w:eastAsia="ru-RU"/>
              </w:rPr>
              <w:t xml:space="preserve">язковий </w:t>
            </w:r>
          </w:p>
        </w:tc>
      </w:tr>
    </w:tbl>
    <w:p w:rsidR="00C926A5" w:rsidRDefault="00C926A5" w:rsidP="00C926A5">
      <w:pPr>
        <w:spacing w:after="200" w:line="276" w:lineRule="auto"/>
        <w:ind w:left="284"/>
        <w:contextualSpacing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</w:p>
    <w:p w:rsidR="00C926A5" w:rsidRPr="001F697A" w:rsidRDefault="00C926A5" w:rsidP="00C926A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Технічне й програмне забезпечення/обладнання: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ноутбук, проєктор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використання матеріалу освітніх інтернет платформ, ресурсів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online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,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KSU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24</w:t>
      </w:r>
    </w:p>
    <w:p w:rsidR="00C926A5" w:rsidRPr="00E92115" w:rsidRDefault="00C926A5" w:rsidP="00C926A5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F697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Політика курсу: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робота на практичних заняттях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проводиться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синхронно та асинхронно; правила поведінки на заняттях (активна участь, виконання необхідного мінімуму навчальної роботи, відключення телефонів)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.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організації освітнього процесу в Херсонському державному університеті студенти та викладачі діють відповідно до: Положення про самостійну роботу студентів </w:t>
      </w:r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(</w:t>
      </w:r>
      <w:hyperlink r:id="rId8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організацію освітнього процесу (</w:t>
      </w:r>
      <w:hyperlink r:id="rId9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проведення практики студентів (</w:t>
      </w:r>
      <w:hyperlink r:id="rId10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порядок оцінювання знань студентів (</w:t>
      </w:r>
      <w:hyperlink r:id="rId1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http://www.kspu.edu/About/DepartmentAndServices/DAcademicServ.aspx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академічну доброчесність (</w:t>
      </w:r>
      <w:hyperlink r:id="rId12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http://www.kspu.edu/Information/Academicintegrity.aspx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кваліфікаційну роботу (проєкт) студента (</w:t>
      </w:r>
      <w:hyperlink r:id="rId13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http://www.kspu.edu/About/Faculty/INaturalScience/MFstud.aspx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>); Положення про внутрішнє забезпечення якості освіти (http://www.kspu.edu/About/DepartmentAndServices/DMethodics/EduProcess.aspx); Положення про порядок і умови обрання освітніх компонент/навчальних дисциплін за вибором здобувачами вищої освіти   (</w:t>
      </w:r>
      <w:hyperlink r:id="rId14" w:history="1">
        <w:r w:rsidRPr="001F697A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http://www.kspu.edu/About/DepartmentAndServices/DMethodics/EduProcess.aspx</w:t>
        </w:r>
      </w:hyperlink>
      <w:r w:rsidRPr="001F69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926A5" w:rsidRPr="001F697A" w:rsidRDefault="00C926A5" w:rsidP="00C926A5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697A">
        <w:rPr>
          <w:rFonts w:ascii="Times New Roman" w:hAnsi="Times New Roman" w:cs="Times New Roman"/>
          <w:b/>
          <w:sz w:val="24"/>
          <w:szCs w:val="24"/>
        </w:rPr>
        <w:t xml:space="preserve">Вимоги до навчальної </w:t>
      </w:r>
      <w:r w:rsidRPr="001F697A">
        <w:rPr>
          <w:rFonts w:ascii="Times New Roman" w:hAnsi="Times New Roman" w:cs="Times New Roman"/>
          <w:b/>
          <w:sz w:val="24"/>
          <w:szCs w:val="24"/>
          <w:lang w:val="uk-UA"/>
        </w:rPr>
        <w:t>діяльності</w:t>
      </w:r>
      <w:r w:rsidRPr="001F697A">
        <w:rPr>
          <w:rFonts w:ascii="Times New Roman" w:hAnsi="Times New Roman" w:cs="Times New Roman"/>
          <w:b/>
          <w:sz w:val="24"/>
          <w:szCs w:val="24"/>
        </w:rPr>
        <w:t xml:space="preserve"> здобувачів: </w:t>
      </w:r>
    </w:p>
    <w:p w:rsidR="00C926A5" w:rsidRPr="00C77985" w:rsidRDefault="00C926A5" w:rsidP="00C926A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відвідування практичних занять, що враховується під час обчислення рейтингу здобувача за аудиторну роботу;  у разі відсутності здобувача з поважної причини 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необхідно прикріпити завдання практичного заняття до відповідної комірки на </w:t>
      </w:r>
      <w:r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KSUonline</w:t>
      </w:r>
      <w:r w:rsidRPr="001F697A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C926A5" w:rsidRPr="00C77985" w:rsidRDefault="00C926A5" w:rsidP="00C926A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правила поведінки здобувачів на заняттях: активна участь, повага до всіх учасників освітнього процесу; відключення телефонів; </w:t>
      </w:r>
    </w:p>
    <w:p w:rsidR="00C926A5" w:rsidRPr="00C77985" w:rsidRDefault="00C926A5" w:rsidP="00C926A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обов’язкове виконання завдань домашньої та самостійної роботи; своєчасне надання виконаних завдань самосійної роботи на перевірку; </w:t>
      </w:r>
    </w:p>
    <w:p w:rsidR="00C926A5" w:rsidRPr="001F697A" w:rsidRDefault="00C926A5" w:rsidP="00C926A5">
      <w:pPr>
        <w:numPr>
          <w:ilvl w:val="0"/>
          <w:numId w:val="19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7798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неприпустимість академічного плагіату; творчі письмові роботи мають відповідати вимогам щодо рівня їхньої унікальності; списування й несанкціоноване використання допоміжних засобів (підручника, словника, інтернет-ресурсів) під час виконання контрольних робіт заборонено.</w:t>
      </w:r>
    </w:p>
    <w:p w:rsidR="00C926A5" w:rsidRDefault="00C926A5" w:rsidP="00C926A5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C926A5" w:rsidRPr="001F697A" w:rsidRDefault="00C926A5" w:rsidP="00C926A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</w:pPr>
      <w:r w:rsidRPr="001F697A">
        <w:rPr>
          <w:rFonts w:ascii="Times New Roman" w:eastAsia="Calibri" w:hAnsi="Times New Roman" w:cs="Times New Roman"/>
          <w:b/>
          <w:sz w:val="24"/>
          <w:szCs w:val="24"/>
          <w:lang w:val="uk-UA" w:eastAsia="ru-RU"/>
        </w:rPr>
        <w:t>Визнання результатів навчання, здобутих у неформальній та інформальній освіті</w:t>
      </w:r>
    </w:p>
    <w:p w:rsidR="00C926A5" w:rsidRDefault="00C926A5" w:rsidP="00C926A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:rsidR="00C926A5" w:rsidRPr="00AB5DEB" w:rsidRDefault="00C926A5" w:rsidP="00C926A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Визнання результатів навчання, здобутих у неформальній та інформальній освіті, здійснюється відповідно до «Порядку визнання у Херсонському державному університеті. результатів навчання, здобутих шляхом неформальної та/або інформальної освіти» </w:t>
      </w:r>
      <w:hyperlink r:id="rId15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https://www.kspu.edu/Legislation/educationalprocessdocs.aspx?lang=uk</w:t>
        </w:r>
      </w:hyperlink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  </w:t>
      </w:r>
    </w:p>
    <w:p w:rsidR="00C926A5" w:rsidRDefault="00C926A5" w:rsidP="00C926A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 w:rsidRPr="00AB5DEB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Освітні платформи (Udemy, Coursera, Prometheus, EdPro, PlusbyPhysiopedia) 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C926A5" w:rsidRDefault="00C926A5" w:rsidP="00C926A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Під час вивчення навчальної дисципліни « Іноземна мова» використовується освітня платформа </w:t>
      </w:r>
      <w:r>
        <w:rPr>
          <w:rFonts w:ascii="Times New Roman" w:eastAsia="Calibri" w:hAnsi="Times New Roman" w:cs="Times New Roman"/>
          <w:sz w:val="24"/>
          <w:szCs w:val="24"/>
          <w:lang w:val="en-US" w:eastAsia="ru-RU"/>
        </w:rPr>
        <w:t>Udemy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для проходження курсу «</w:t>
      </w:r>
      <w:r w:rsidRPr="001F697A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Basic English Grammar And Structures</w:t>
      </w: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»</w:t>
      </w:r>
      <w:r w:rsidRPr="00913849">
        <w:rPr>
          <w:lang w:val="uk-UA"/>
        </w:rPr>
        <w:t xml:space="preserve"> </w:t>
      </w:r>
      <w:hyperlink r:id="rId16" w:anchor="overview" w:history="1">
        <w:r w:rsidRPr="003C413C">
          <w:rPr>
            <w:rStyle w:val="a3"/>
            <w:rFonts w:ascii="Times New Roman" w:eastAsia="Calibri" w:hAnsi="Times New Roman" w:cs="Times New Roman"/>
            <w:sz w:val="24"/>
            <w:szCs w:val="24"/>
            <w:lang w:val="uk-UA" w:eastAsia="ru-RU"/>
          </w:rPr>
          <w:t>https://ua.udemy.com/course/basic-english-grammar-and-structures/learn/lecture/9727342?start=15#overview</w:t>
        </w:r>
      </w:hyperlink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 </w:t>
      </w:r>
    </w:p>
    <w:p w:rsidR="00C926A5" w:rsidRPr="001F697A" w:rsidRDefault="00C926A5" w:rsidP="00C926A5">
      <w:pPr>
        <w:widowControl w:val="0"/>
        <w:spacing w:after="0" w:line="240" w:lineRule="auto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За наявності міжнародного сертифікату з іноземної мови на рівні В2 та вище освітня компонента/навчальна дисципліна з іноземної мови може бути зарахована з максимальною оцінкою.</w:t>
      </w:r>
    </w:p>
    <w:p w:rsidR="00C926A5" w:rsidRPr="001F697A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1F697A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1F697A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1F697A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1F697A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1F697A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1F697A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1F697A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1F697A" w:rsidRDefault="00C926A5" w:rsidP="00C926A5">
      <w:pPr>
        <w:pBdr>
          <w:top w:val="nil"/>
          <w:left w:val="nil"/>
          <w:bottom w:val="nil"/>
          <w:right w:val="nil"/>
          <w:between w:val="nil"/>
        </w:pBdr>
        <w:suppressAutoHyphens/>
        <w:spacing w:after="0" w:line="240" w:lineRule="auto"/>
        <w:jc w:val="both"/>
        <w:textDirection w:val="btLr"/>
        <w:textAlignment w:val="top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1F697A" w:rsidRDefault="00C926A5" w:rsidP="00C926A5">
      <w:pPr>
        <w:numPr>
          <w:ilvl w:val="0"/>
          <w:numId w:val="20"/>
        </w:numPr>
        <w:spacing w:after="0" w:line="240" w:lineRule="auto"/>
        <w:ind w:left="0" w:right="-36" w:firstLine="0"/>
        <w:contextualSpacing/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</w:pPr>
      <w:r w:rsidRPr="008F7996">
        <w:rPr>
          <w:rFonts w:ascii="Times New Roman" w:eastAsiaTheme="minorEastAsia" w:hAnsi="Times New Roman"/>
          <w:b/>
          <w:bCs/>
          <w:sz w:val="28"/>
          <w:szCs w:val="28"/>
          <w:lang w:val="uk-UA" w:eastAsia="ru-RU"/>
        </w:rPr>
        <w:t>Схема курсу</w:t>
      </w:r>
    </w:p>
    <w:p w:rsidR="00C926A5" w:rsidRPr="00FB250E" w:rsidRDefault="00C926A5" w:rsidP="00C926A5">
      <w:pPr>
        <w:spacing w:line="256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2 курс</w:t>
      </w:r>
    </w:p>
    <w:tbl>
      <w:tblPr>
        <w:tblStyle w:val="ab"/>
        <w:tblW w:w="13608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268"/>
        <w:gridCol w:w="4109"/>
        <w:gridCol w:w="1417"/>
        <w:gridCol w:w="1420"/>
        <w:gridCol w:w="2693"/>
        <w:gridCol w:w="1701"/>
      </w:tblGrid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Тиждень, дата,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Тема, план, кількість годин (аудиторної та самостійної)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Форма навчального заняття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Список рекомендованих джерел (за нумерацією розділу 10)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Максимальна кількість балів</w:t>
            </w:r>
          </w:p>
        </w:tc>
      </w:tr>
      <w:tr w:rsidR="00C926A5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1 семестр</w:t>
            </w: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7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Знайомство. Розповідь про себе. Визначення цілей у навчанні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8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2: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Зовнішність. Особливості зовнішності людини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1.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(2 години аудиторної роботи, 2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19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3: Риси характеру.  Особисті якості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0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Хобі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Ідеї для улюблених занять та розваг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1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Здоров’я людини. Здоров’я має значення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Дивись критерії оцінювання </w:t>
            </w: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2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</w:t>
              </w:r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lastRenderedPageBreak/>
                <w:t>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Особлива відпустка. Моя остання поїздка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1,4, 5,6, 10,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Самостійно перекласти текст. Підготувати переказ тексту англійською мо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вою. Зробити граматичні вправи.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3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Туристичні атракції. Орієнтування на місцевості. Сторони світу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4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Самостійна робота «Мій туристичний блог». Контрольна робота.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5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Види транспорту. Засоби пересування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Виконання лексико-граматичних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переказ тексту англійською мовою.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6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Переваги та недоліки використання різних видів транспорту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7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3E2676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Подорожі як частина роботи. Тревел блогерство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8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Подорожі. Перетин кордону. Проходження митниці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29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6373DF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6373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Житло. Види житла для оренди під час подорожі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0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6373DF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готелі. Бронювання готелю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1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Персонал у готелі. Готельний сервіс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926A5" w:rsidRPr="000B5077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2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Неформальна освіта </w:t>
            </w:r>
          </w:p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Форма звіту – сертифікат</w:t>
            </w:r>
          </w:p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світня платформа Udemy для проходження курсу </w:t>
            </w:r>
            <w:r w:rsidRPr="009138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«Basic English Grammar And Structures»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3" w:anchor="overview" w:history="1">
              <w:r w:rsidR="00C926A5" w:rsidRPr="003C413C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 w:rsidR="00C926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DC7D83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C7D83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lastRenderedPageBreak/>
              <w:t>2 семестр</w:t>
            </w: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4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371B44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1: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Гроші. Обмін валюти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5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371B44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Товари. Крамниці. Покупки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Доповідь, переклад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6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lastRenderedPageBreak/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3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.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Українська кухня. Ресторани і кав’ярні.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Вивчити напам’ять нову лексику. Самостійно перекласти текст. Підготувати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7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4</w:t>
            </w:r>
            <w:r w:rsidRPr="00FB250E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 Реклама і суспільство. Роль вивчення іноземних мов у формуванні особистості майбутнього фахівця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136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8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Типи компаній. </w:t>
            </w:r>
            <w:r w:rsidRPr="00371B44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Планування діяльності підприємства. Планування власного бізнесу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Дивись критерії оцінювання</w:t>
            </w: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39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913849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Пошук роботи. Оголошення про пошук роботи\вакансії. Вимоги до кваліфікації.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3. Виконання лексико-граматичних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lastRenderedPageBreak/>
              <w:t>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(2 години аудиторної роботи, 2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Вивчити напам’ять нову лексику. Самостійно перекласти текст. Підготувати переказ тексту англійською мовою. Зробити граматичні 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0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Резюме. Види резюме. Основні вимоги до складання резюме.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А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1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години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Ділова телефонна розмова. Домовленість про зустріч.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(4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2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 Співбесіда з роботодавцем. Основні вимоги та норми етикету.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План: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1. </w:t>
            </w: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Фонетичні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2. Читання та переклад тексту.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3. Виконання лексико-граматичних вправ з теми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Вивчити напам’ять нову лексику. Самостійно перекласти текст. Підготувати переказ тексту англійською мовою. Зробити граматичні вправи.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Тиждень Б</w:t>
            </w:r>
          </w:p>
          <w:p w:rsidR="00C926A5" w:rsidRPr="00FB250E" w:rsidRDefault="00174E60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3" w:history="1">
              <w:r w:rsidR="00C926A5" w:rsidRPr="00FB250E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uk-UA"/>
                </w:rPr>
                <w:t>http://www.kspu.edu/forstudent/shedule.aspx</w:t>
              </w:r>
            </w:hyperlink>
            <w:r w:rsidR="00C926A5"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Залікове заняття. Самостійна робота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(2 години аудиторної роботи, 4 години самостійної роботи)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практичне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1,4, 5,6, 10, 11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C926A5" w:rsidRPr="00FB250E" w:rsidRDefault="00C926A5" w:rsidP="00C926A5">
      <w:pPr>
        <w:spacing w:after="0" w:line="240" w:lineRule="auto"/>
        <w:ind w:left="28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C926A5" w:rsidRPr="00FB250E" w:rsidRDefault="00C926A5" w:rsidP="00C926A5">
      <w:pPr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C926A5" w:rsidRPr="003402E8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8</w:t>
      </w: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. Система оцінювання та вимоги: 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часть у роботі впродовж семестру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(синхронно, асинхронно, у змішаному форматі)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 семестр</w:t>
      </w:r>
    </w:p>
    <w:p w:rsidR="00C926A5" w:rsidRPr="00A92701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Розповідь про себе. Риси характеру та хобі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926A5" w:rsidRPr="00A92701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Подорожі. Митниця.. Готельний сервіс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926A5" w:rsidRPr="00EC765F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15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926A5" w:rsidRPr="00B86849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926A5" w:rsidRPr="00B86849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357A34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357A3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2 семестр</w:t>
      </w:r>
    </w:p>
    <w:p w:rsidR="00C926A5" w:rsidRPr="00A92701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5</w:t>
      </w:r>
      <w:r w:rsidRPr="00B868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Гроші. Обмін валюти.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Заклади харчування.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Покупки.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926A5" w:rsidRPr="00A92701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Модуль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6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Компанія. Працевлаштування. Загальне оточення і повсякденна робота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: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балів</w:t>
      </w:r>
    </w:p>
    <w:p w:rsidR="00C926A5" w:rsidRPr="00EC765F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Результат само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с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тійної роботи</w:t>
      </w:r>
      <w:r w:rsidRPr="00A927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: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Підсумковий тес: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357A34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EC765F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9.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Критерії </w:t>
      </w:r>
    </w:p>
    <w:p w:rsidR="00C926A5" w:rsidRPr="00EC765F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EC765F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Методи контролю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спостереження за навчальною діяльністю студентів, 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усне опитування, </w:t>
      </w:r>
      <w:r w:rsidRPr="00EC765F">
        <w:rPr>
          <w:rFonts w:ascii="Times New Roman" w:eastAsia="Times New Roman" w:hAnsi="Times New Roman" w:cs="Times New Roman"/>
          <w:sz w:val="24"/>
          <w:szCs w:val="24"/>
          <w:lang w:val="uk-UA"/>
        </w:rPr>
        <w:t>доповідь</w:t>
      </w:r>
      <w:r w:rsidRPr="00EC765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926A5" w:rsidRPr="00EC765F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 час роботи у руслі кожного 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модуля студент може отримати максимум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4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 умов виконання усіх заявлених вище вимог.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Підсумковий тест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0</w:t>
      </w:r>
      <w:r w:rsidRPr="00EC765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балів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Самостійна робота – </w:t>
      </w: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10 балів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lastRenderedPageBreak/>
        <w:t xml:space="preserve">Передбачена можливість визнання результатів навчання, здобутих у неформальній та інформальній освіті, відповідно до Порядку визнання у Херсонському державному університеті результатів навчання здобутих шляхом неформальної та/або інформальної освіти </w:t>
      </w:r>
      <w:hyperlink r:id="rId44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https://www.kspu.edu/Legislation/educationalprocessdocs.aspx?lang=uk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C926A5" w:rsidRPr="007F27E4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 </w:t>
      </w:r>
    </w:p>
    <w:p w:rsidR="00C926A5" w:rsidRPr="007F27E4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Освітня платформа Udemy </w:t>
      </w: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погоджено колегіальними органами Херсонського державного університету (протокол Вченої ради університету від 26 серпня 2024 року № 2).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 w:rsidRPr="007F27E4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</w:r>
      <w:hyperlink r:id="rId45" w:anchor="overview" w:history="1">
        <w:r w:rsidRPr="003C413C">
          <w:rPr>
            <w:rStyle w:val="a3"/>
            <w:rFonts w:ascii="Times New Roman" w:eastAsia="Times New Roman" w:hAnsi="Times New Roman" w:cs="Times New Roman"/>
            <w:b/>
            <w:sz w:val="24"/>
            <w:szCs w:val="24"/>
            <w:lang w:val="uk-UA"/>
          </w:rPr>
          <w:t>https://ua.udemy.com/course/basic-english-grammar-and-structures/learn/lecture/9727342?start=15#overview</w:t>
        </w:r>
      </w:hyperlink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</w:t>
      </w:r>
    </w:p>
    <w:p w:rsidR="00C926A5" w:rsidRPr="007F27E4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Здобувачі, які брали участь у неформальній та/або інформальній освіті можуть отримати максимум ____15 балів</w:t>
      </w:r>
    </w:p>
    <w:p w:rsidR="00C926A5" w:rsidRPr="00EC765F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0837D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Форма</w:t>
      </w:r>
      <w:r w:rsidRPr="004853AD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 xml:space="preserve"> контролю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диференційований залік </w:t>
      </w:r>
    </w:p>
    <w:p w:rsidR="00C926A5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 w:rsidRPr="00EA1B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/>
        </w:rPr>
        <w:t>Контроль знань і умінь студентів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(поточний і підсумковий) з дисципліни «І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ноземна мо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ва</w:t>
      </w:r>
      <w:r w:rsidRPr="00EA1B70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» здійснюється згідно з кредитно-трансферною системою організації освітнього процесу.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Рейтинг студента із засвоєння дисципліни визначається за 100 бальною шкалою. Він складається з рейтингу з навчальної роботи, згідно з Положенням про організацію освітнього процесу від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 xml:space="preserve"> </w:t>
      </w:r>
      <w:r w:rsidRPr="004853AD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01.11.2019 № 881-Д</w:t>
      </w:r>
      <w:r w:rsidRPr="00EC765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.</w:t>
      </w:r>
    </w:p>
    <w:p w:rsidR="00C926A5" w:rsidRPr="00EC765F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C926A5" w:rsidRPr="00EC765F" w:rsidRDefault="00C926A5" w:rsidP="00C926A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C765F">
        <w:rPr>
          <w:rFonts w:ascii="Times New Roman" w:hAnsi="Times New Roman" w:cs="Times New Roman"/>
          <w:b/>
          <w:sz w:val="24"/>
          <w:szCs w:val="24"/>
          <w:lang w:val="uk-UA"/>
        </w:rPr>
        <w:t>Форма контролю</w:t>
      </w:r>
      <w:r w:rsidRPr="00EC765F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диференційований залік</w:t>
      </w:r>
    </w:p>
    <w:p w:rsidR="00C926A5" w:rsidRPr="00565351" w:rsidRDefault="00C926A5" w:rsidP="00C9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2C91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</w:t>
      </w:r>
    </w:p>
    <w:p w:rsidR="00C926A5" w:rsidRPr="00FB250E" w:rsidRDefault="00C926A5" w:rsidP="00C926A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sz w:val="24"/>
          <w:szCs w:val="24"/>
        </w:rPr>
        <w:t>Критерії оцінювання</w:t>
      </w:r>
    </w:p>
    <w:p w:rsidR="00C926A5" w:rsidRPr="00FB250E" w:rsidRDefault="00C926A5" w:rsidP="00C926A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tbl>
      <w:tblPr>
        <w:tblStyle w:val="ab"/>
        <w:tblW w:w="0" w:type="auto"/>
        <w:tblInd w:w="959" w:type="dxa"/>
        <w:tblLook w:val="04A0" w:firstRow="1" w:lastRow="0" w:firstColumn="1" w:lastColumn="0" w:noHBand="0" w:noVBand="1"/>
      </w:tblPr>
      <w:tblGrid>
        <w:gridCol w:w="1723"/>
        <w:gridCol w:w="9650"/>
        <w:gridCol w:w="1797"/>
      </w:tblGrid>
      <w:tr w:rsidR="00C926A5" w:rsidRPr="00FB250E" w:rsidTr="00F54886">
        <w:tc>
          <w:tcPr>
            <w:tcW w:w="1723" w:type="dxa"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Вид роботи</w:t>
            </w:r>
          </w:p>
        </w:tc>
        <w:tc>
          <w:tcPr>
            <w:tcW w:w="9650" w:type="dxa"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Критерії оцінювання</w:t>
            </w:r>
          </w:p>
        </w:tc>
        <w:tc>
          <w:tcPr>
            <w:tcW w:w="1797" w:type="dxa"/>
          </w:tcPr>
          <w:p w:rsidR="00C926A5" w:rsidRPr="00FB250E" w:rsidRDefault="00C926A5" w:rsidP="00F548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Максимальна кількість балів</w:t>
            </w:r>
          </w:p>
        </w:tc>
      </w:tr>
      <w:tr w:rsidR="00C926A5" w:rsidRPr="00FB250E" w:rsidTr="00F54886">
        <w:tc>
          <w:tcPr>
            <w:tcW w:w="1723" w:type="dxa"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Виконання завдань на практичних заняттях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C926A5" w:rsidRPr="00E95CB8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кожному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занятті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взяти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участь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виконанні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одного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кількох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продемонструвати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сформованості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власної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комунікативної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компетентності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є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комплексною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здатністю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здобувача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вирішувати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різноманітні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завдання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засобами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іноземної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мови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Іншомовна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комунікативна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компетентність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складається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знань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фонетичних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орфографічних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лексичних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граматичних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країнознавчих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говорінні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діалогічному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монологічному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),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писемному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мовленні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аудіюванні</w:t>
            </w:r>
            <w:r w:rsidRPr="00E95CB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Якість виконання завдань на практичних заняттях оцінюється викладачем за 4-бальною шкалою: оцінка «5» ставиться за виконання завдань без помилок, якщо здобувач демонструє високий рівень сформованості мовних знань і мовленнєвих умінь і навичок; 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«4» ставиться, якщо здобувач демонструє високий рівень сформованості мовних знань і мовленнєвих умінь і навичок, але припускається окремих помилок, які може самостійно виправити після зауваження викладача; 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оцінка «3» передбачає достатній рівень сформованості мовних знань і мовленнєвих умінь і 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навичок, здобувач припускається помилок, відчуває труднощі в їх виправленні без допомоги викладача; оцінкою «2» відзначається відсутність необхідних мовних знань і сформованість на низькому рівні мовленнєвих умінь і навичок.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За результатами аудиторної роботи здобувач має змогу отримати середній бал, який вираховується як середнє арифметичне всіх оцінок, отриманих на практичних заняттях. У разі пропуску заняття з неповажної причини  здобувач отримує 0 балів без права перескладання теми. У разі пропуску заняття з поважної причини здобувач має отримати оцінку під час індивідуальної консультації з викладачем. 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C926A5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8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  <w:p w:rsidR="00C926A5" w:rsidRPr="00493A84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C926A5" w:rsidRPr="00FB250E" w:rsidTr="00F54886">
        <w:trPr>
          <w:trHeight w:val="1617"/>
        </w:trPr>
        <w:tc>
          <w:tcPr>
            <w:tcW w:w="1723" w:type="dxa"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Контрольні заходи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650" w:type="dxa"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Модульна контрольна робота 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10 балів – виконання роботи без помилок.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8 балів – робота містить 1-5 помилок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5 балів – робота містить 5-10 помилок</w:t>
            </w: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1 бал – робота містить 11 і більше помилок.</w:t>
            </w:r>
          </w:p>
        </w:tc>
        <w:tc>
          <w:tcPr>
            <w:tcW w:w="1797" w:type="dxa"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926A5" w:rsidRPr="00FB250E" w:rsidTr="00F54886">
        <w:tc>
          <w:tcPr>
            <w:tcW w:w="1723" w:type="dxa"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Самостійна робота</w:t>
            </w:r>
          </w:p>
        </w:tc>
        <w:tc>
          <w:tcPr>
            <w:tcW w:w="9650" w:type="dxa"/>
          </w:tcPr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Самостійна робота складається з підготовки до аудиторних практичних занять і письмового виконання додаткових завдань.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нараховується, якщо здобувач систематично та в повному обсязі виконує завдання самостійної роботи в робочому зошиті й своєчасно подає виконані завдання на перевірку.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 xml:space="preserve"> балів нараховується, якщо здобувач виконує завдання самостійної роботи не в повному обсязі й порушує терміни подання на перевірку.</w:t>
            </w:r>
          </w:p>
          <w:p w:rsidR="00C926A5" w:rsidRPr="00FB250E" w:rsidRDefault="00C926A5" w:rsidP="00F5488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</w:rPr>
              <w:t>0 балів нараховується в разі невиконання завдань самостійної роботи.</w:t>
            </w:r>
          </w:p>
          <w:p w:rsidR="00C926A5" w:rsidRDefault="00C926A5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 w:rsidRPr="007F27E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Під час вивчення навчальної дисципліни « Іноземна мова» використовується освітня платформа Udemy для проходження курсу «Basic English Grammar And Structures» </w:t>
            </w:r>
            <w:hyperlink r:id="rId46" w:anchor="overview" w:history="1">
              <w:r w:rsidRPr="003C413C">
                <w:rPr>
                  <w:rStyle w:val="a3"/>
                  <w:rFonts w:ascii="Times New Roman" w:eastAsia="Times New Roman" w:hAnsi="Times New Roman" w:cs="Times New Roman"/>
                  <w:b/>
                  <w:sz w:val="24"/>
                  <w:szCs w:val="24"/>
                  <w:lang w:val="uk-UA"/>
                </w:rPr>
                <w:t>https://ua.udemy.com/course/basic-english-grammar-and-structures/learn/lecture/9727342?start=15#overview</w:t>
              </w:r>
            </w:hyperlink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</w:p>
          <w:p w:rsidR="00C926A5" w:rsidRPr="007F27E4" w:rsidRDefault="00C926A5" w:rsidP="00F548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Здобувачі, які брали участь у неформальній та/або інформальній освіті можуть отримати максимум ____15 балів</w:t>
            </w:r>
          </w:p>
          <w:p w:rsidR="00C926A5" w:rsidRPr="003A1514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FB25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</w:tr>
      <w:tr w:rsidR="00C926A5" w:rsidRPr="00FB250E" w:rsidTr="00F54886">
        <w:tc>
          <w:tcPr>
            <w:tcW w:w="11373" w:type="dxa"/>
            <w:gridSpan w:val="2"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Разом </w:t>
            </w:r>
          </w:p>
        </w:tc>
        <w:tc>
          <w:tcPr>
            <w:tcW w:w="1797" w:type="dxa"/>
          </w:tcPr>
          <w:p w:rsidR="00C926A5" w:rsidRPr="00FB250E" w:rsidRDefault="00C926A5" w:rsidP="00F5488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B250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100</w:t>
            </w:r>
          </w:p>
        </w:tc>
      </w:tr>
    </w:tbl>
    <w:p w:rsidR="00C926A5" w:rsidRPr="00FB250E" w:rsidRDefault="00C926A5" w:rsidP="00C926A5">
      <w:pPr>
        <w:spacing w:after="0" w:line="240" w:lineRule="auto"/>
        <w:ind w:left="992" w:firstLine="424"/>
        <w:rPr>
          <w:rFonts w:ascii="Times New Roman" w:hAnsi="Times New Roman" w:cs="Times New Roman"/>
          <w:sz w:val="24"/>
          <w:szCs w:val="24"/>
        </w:rPr>
      </w:pPr>
    </w:p>
    <w:p w:rsidR="00C926A5" w:rsidRPr="00FB250E" w:rsidRDefault="00C926A5" w:rsidP="00C926A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926A5" w:rsidRPr="00FB250E" w:rsidRDefault="00C926A5" w:rsidP="00C926A5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Підсумкова кількість балів за семестр </w:t>
      </w:r>
    </w:p>
    <w:tbl>
      <w:tblPr>
        <w:tblStyle w:val="TableNormal"/>
        <w:tblW w:w="13466" w:type="dxa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8"/>
        <w:gridCol w:w="3969"/>
        <w:gridCol w:w="6379"/>
      </w:tblGrid>
      <w:tr w:rsidR="00C926A5" w:rsidRPr="00FB250E" w:rsidTr="00F54886">
        <w:trPr>
          <w:trHeight w:val="862"/>
        </w:trPr>
        <w:tc>
          <w:tcPr>
            <w:tcW w:w="3118" w:type="dxa"/>
          </w:tcPr>
          <w:p w:rsidR="00C926A5" w:rsidRPr="00FF1A41" w:rsidRDefault="00C926A5" w:rsidP="00F54886">
            <w:pPr>
              <w:spacing w:before="15"/>
              <w:ind w:left="107" w:right="40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Сума балів за всі види роботи</w:t>
            </w:r>
          </w:p>
        </w:tc>
        <w:tc>
          <w:tcPr>
            <w:tcW w:w="3969" w:type="dxa"/>
          </w:tcPr>
          <w:p w:rsidR="00C926A5" w:rsidRPr="00FB250E" w:rsidRDefault="00C926A5" w:rsidP="00F54886">
            <w:pPr>
              <w:spacing w:before="224"/>
              <w:ind w:left="107" w:right="57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ECTS</w:t>
            </w:r>
          </w:p>
        </w:tc>
        <w:tc>
          <w:tcPr>
            <w:tcW w:w="6379" w:type="dxa"/>
            <w:tcBorders>
              <w:right w:val="single" w:sz="4" w:space="0" w:color="auto"/>
            </w:tcBorders>
          </w:tcPr>
          <w:p w:rsidR="00C926A5" w:rsidRPr="00FB250E" w:rsidRDefault="00C926A5" w:rsidP="00F54886">
            <w:pPr>
              <w:spacing w:before="11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Оцінка за національною шкалою</w:t>
            </w:r>
          </w:p>
          <w:p w:rsidR="00C926A5" w:rsidRPr="00FB250E" w:rsidRDefault="00C926A5" w:rsidP="00F54886">
            <w:pPr>
              <w:spacing w:before="137"/>
              <w:ind w:left="10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C926A5" w:rsidRPr="00FB250E" w:rsidTr="00F54886">
        <w:trPr>
          <w:trHeight w:val="412"/>
        </w:trPr>
        <w:tc>
          <w:tcPr>
            <w:tcW w:w="3118" w:type="dxa"/>
          </w:tcPr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90 – 100</w:t>
            </w:r>
          </w:p>
        </w:tc>
        <w:tc>
          <w:tcPr>
            <w:tcW w:w="3969" w:type="dxa"/>
          </w:tcPr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6379" w:type="dxa"/>
          </w:tcPr>
          <w:p w:rsidR="00C926A5" w:rsidRPr="00FB250E" w:rsidRDefault="00C926A5" w:rsidP="00F54886">
            <w:pPr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відмінно</w:t>
            </w:r>
          </w:p>
        </w:tc>
      </w:tr>
      <w:tr w:rsidR="00C926A5" w:rsidRPr="00FB250E" w:rsidTr="00F54886">
        <w:trPr>
          <w:trHeight w:val="415"/>
        </w:trPr>
        <w:tc>
          <w:tcPr>
            <w:tcW w:w="3118" w:type="dxa"/>
          </w:tcPr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82-89</w:t>
            </w:r>
          </w:p>
        </w:tc>
        <w:tc>
          <w:tcPr>
            <w:tcW w:w="3969" w:type="dxa"/>
          </w:tcPr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</w:t>
            </w:r>
          </w:p>
        </w:tc>
        <w:tc>
          <w:tcPr>
            <w:tcW w:w="6379" w:type="dxa"/>
            <w:vMerge w:val="restart"/>
          </w:tcPr>
          <w:p w:rsidR="00C926A5" w:rsidRPr="00FB250E" w:rsidRDefault="00C926A5" w:rsidP="00F54886">
            <w:pPr>
              <w:spacing w:before="208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добре</w:t>
            </w:r>
          </w:p>
        </w:tc>
      </w:tr>
      <w:tr w:rsidR="00C926A5" w:rsidRPr="00FB250E" w:rsidTr="00F54886">
        <w:trPr>
          <w:trHeight w:val="412"/>
        </w:trPr>
        <w:tc>
          <w:tcPr>
            <w:tcW w:w="3118" w:type="dxa"/>
          </w:tcPr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74-81</w:t>
            </w:r>
          </w:p>
        </w:tc>
        <w:tc>
          <w:tcPr>
            <w:tcW w:w="3969" w:type="dxa"/>
          </w:tcPr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C926A5" w:rsidRPr="00FB250E" w:rsidRDefault="00C926A5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C926A5" w:rsidRPr="00FB250E" w:rsidTr="00F54886">
        <w:trPr>
          <w:trHeight w:val="414"/>
        </w:trPr>
        <w:tc>
          <w:tcPr>
            <w:tcW w:w="3118" w:type="dxa"/>
          </w:tcPr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64-73</w:t>
            </w:r>
          </w:p>
        </w:tc>
        <w:tc>
          <w:tcPr>
            <w:tcW w:w="3969" w:type="dxa"/>
          </w:tcPr>
          <w:p w:rsidR="00C926A5" w:rsidRPr="00FB250E" w:rsidRDefault="00C926A5" w:rsidP="00F54886">
            <w:pPr>
              <w:spacing w:before="1"/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w w:val="99"/>
                <w:sz w:val="24"/>
                <w:szCs w:val="24"/>
              </w:rPr>
              <w:t>D</w:t>
            </w:r>
          </w:p>
        </w:tc>
        <w:tc>
          <w:tcPr>
            <w:tcW w:w="6379" w:type="dxa"/>
            <w:vMerge w:val="restart"/>
          </w:tcPr>
          <w:p w:rsidR="00C926A5" w:rsidRPr="00FB250E" w:rsidRDefault="00C926A5" w:rsidP="00F54886">
            <w:pPr>
              <w:spacing w:before="207"/>
              <w:ind w:left="10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задовільно</w:t>
            </w:r>
          </w:p>
        </w:tc>
      </w:tr>
      <w:tr w:rsidR="00C926A5" w:rsidRPr="00FB250E" w:rsidTr="00F54886">
        <w:trPr>
          <w:trHeight w:val="414"/>
        </w:trPr>
        <w:tc>
          <w:tcPr>
            <w:tcW w:w="3118" w:type="dxa"/>
          </w:tcPr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60-63</w:t>
            </w:r>
          </w:p>
        </w:tc>
        <w:tc>
          <w:tcPr>
            <w:tcW w:w="3969" w:type="dxa"/>
          </w:tcPr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Е</w:t>
            </w:r>
          </w:p>
        </w:tc>
        <w:tc>
          <w:tcPr>
            <w:tcW w:w="6379" w:type="dxa"/>
            <w:vMerge/>
            <w:tcBorders>
              <w:top w:val="nil"/>
            </w:tcBorders>
          </w:tcPr>
          <w:p w:rsidR="00C926A5" w:rsidRPr="00FB250E" w:rsidRDefault="00C926A5" w:rsidP="00F54886">
            <w:pPr>
              <w:jc w:val="center"/>
              <w:rPr>
                <w:sz w:val="24"/>
                <w:szCs w:val="24"/>
              </w:rPr>
            </w:pPr>
          </w:p>
        </w:tc>
      </w:tr>
      <w:tr w:rsidR="00C926A5" w:rsidRPr="00FB250E" w:rsidTr="00F54886">
        <w:trPr>
          <w:trHeight w:val="698"/>
        </w:trPr>
        <w:tc>
          <w:tcPr>
            <w:tcW w:w="3118" w:type="dxa"/>
          </w:tcPr>
          <w:p w:rsidR="00C926A5" w:rsidRPr="00FB250E" w:rsidRDefault="00C926A5" w:rsidP="00F54886">
            <w:pPr>
              <w:spacing w:before="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35-59</w:t>
            </w:r>
          </w:p>
        </w:tc>
        <w:tc>
          <w:tcPr>
            <w:tcW w:w="3969" w:type="dxa"/>
          </w:tcPr>
          <w:p w:rsidR="00C926A5" w:rsidRPr="00FB250E" w:rsidRDefault="00C926A5" w:rsidP="00F54886">
            <w:pPr>
              <w:spacing w:before="9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FX</w:t>
            </w:r>
          </w:p>
        </w:tc>
        <w:tc>
          <w:tcPr>
            <w:tcW w:w="6379" w:type="dxa"/>
          </w:tcPr>
          <w:p w:rsidR="00C926A5" w:rsidRPr="00FF1A41" w:rsidRDefault="00C926A5" w:rsidP="00F54886">
            <w:pPr>
              <w:spacing w:before="200"/>
              <w:ind w:left="104" w:right="396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можливістю повторного складання</w:t>
            </w:r>
          </w:p>
        </w:tc>
      </w:tr>
      <w:tr w:rsidR="00C926A5" w:rsidRPr="00FB250E" w:rsidTr="00F54886">
        <w:trPr>
          <w:trHeight w:val="836"/>
        </w:trPr>
        <w:tc>
          <w:tcPr>
            <w:tcW w:w="3118" w:type="dxa"/>
          </w:tcPr>
          <w:p w:rsidR="00C926A5" w:rsidRPr="00FF1A41" w:rsidRDefault="00C926A5" w:rsidP="00F54886">
            <w:pPr>
              <w:spacing w:before="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sz w:val="24"/>
                <w:szCs w:val="24"/>
              </w:rPr>
              <w:t>0-34</w:t>
            </w:r>
          </w:p>
        </w:tc>
        <w:tc>
          <w:tcPr>
            <w:tcW w:w="3969" w:type="dxa"/>
          </w:tcPr>
          <w:p w:rsidR="00C926A5" w:rsidRPr="00FB250E" w:rsidRDefault="00C926A5" w:rsidP="00F5488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926A5" w:rsidRPr="00FB250E" w:rsidRDefault="00C926A5" w:rsidP="00F54886">
            <w:pPr>
              <w:ind w:left="10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25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</w:t>
            </w:r>
          </w:p>
        </w:tc>
        <w:tc>
          <w:tcPr>
            <w:tcW w:w="6379" w:type="dxa"/>
          </w:tcPr>
          <w:p w:rsidR="00C926A5" w:rsidRPr="00FF1A41" w:rsidRDefault="00C926A5" w:rsidP="00F54886">
            <w:pPr>
              <w:ind w:left="104" w:right="262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F1A41">
              <w:rPr>
                <w:rFonts w:ascii="Times New Roman" w:eastAsia="Calibri" w:hAnsi="Times New Roman" w:cs="Times New Roman"/>
                <w:sz w:val="24"/>
                <w:szCs w:val="24"/>
              </w:rPr>
              <w:t>незадовільно з обов’язковим повторним вивченням курсу</w:t>
            </w:r>
          </w:p>
        </w:tc>
      </w:tr>
    </w:tbl>
    <w:p w:rsidR="00C926A5" w:rsidRPr="00FB250E" w:rsidRDefault="00C926A5" w:rsidP="00C926A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</w:rPr>
      </w:pPr>
    </w:p>
    <w:p w:rsidR="00C926A5" w:rsidRPr="00FB250E" w:rsidRDefault="00C926A5" w:rsidP="00C926A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FB250E">
        <w:rPr>
          <w:rFonts w:ascii="Times New Roman" w:hAnsi="Times New Roman" w:cs="Times New Roman"/>
          <w:b/>
          <w:bCs/>
          <w:sz w:val="24"/>
          <w:szCs w:val="24"/>
          <w:lang w:val="uk-UA"/>
        </w:rPr>
        <w:t>10. Список рекомендованих джерел (наскрізна нумерація)</w:t>
      </w:r>
    </w:p>
    <w:p w:rsidR="00C926A5" w:rsidRPr="00FB250E" w:rsidRDefault="00C926A5" w:rsidP="00C926A5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:rsidR="00C926A5" w:rsidRPr="00FB250E" w:rsidRDefault="00C926A5" w:rsidP="00C926A5">
      <w:pPr>
        <w:spacing w:line="256" w:lineRule="auto"/>
        <w:ind w:left="284"/>
        <w:jc w:val="center"/>
        <w:rPr>
          <w:rFonts w:ascii="Times New Roman" w:hAnsi="Times New Roman" w:cs="Times New Roman"/>
          <w:b/>
          <w:szCs w:val="28"/>
          <w:u w:val="single"/>
          <w:lang w:val="uk-UA"/>
        </w:rPr>
      </w:pPr>
      <w:r w:rsidRPr="00FB250E">
        <w:rPr>
          <w:rFonts w:ascii="Times New Roman" w:hAnsi="Times New Roman" w:cs="Times New Roman"/>
          <w:b/>
          <w:szCs w:val="28"/>
          <w:u w:val="single"/>
          <w:lang w:val="uk-UA"/>
        </w:rPr>
        <w:t>Основні</w:t>
      </w:r>
    </w:p>
    <w:p w:rsidR="00C926A5" w:rsidRPr="00FB250E" w:rsidRDefault="00C926A5" w:rsidP="00C926A5">
      <w:pPr>
        <w:widowControl w:val="0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:rsidR="00C926A5" w:rsidRPr="00FB250E" w:rsidRDefault="00C926A5" w:rsidP="00C926A5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Англійська мова для повсякденного спілкування: Підручник / [В.К. Шпак, В.Я. Поулях, З.Ф. Кіриченко та ін.  [за ред. В.К. Шпака]. Київ: Вища школа, 2003.  302 с.</w:t>
      </w:r>
    </w:p>
    <w:p w:rsidR="00C926A5" w:rsidRPr="00FB250E" w:rsidRDefault="00C926A5" w:rsidP="00C926A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Бессонова І.В. Англійська мова (за професійним спрямуванням). Частина ІІ: [навч. посіб. для дистанційного навчання]. Київ: Університет «Україна», 2005. 263 с.</w:t>
      </w:r>
    </w:p>
    <w:p w:rsidR="00C926A5" w:rsidRPr="00FB250E" w:rsidRDefault="00C926A5" w:rsidP="00C926A5">
      <w:pPr>
        <w:widowControl w:val="0"/>
        <w:numPr>
          <w:ilvl w:val="0"/>
          <w:numId w:val="17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Буданов С.І., Борисова А.О. Ділова англійська мова. / С.І. Буданова, А.О. Борисова. [2-ге вид.]. Харків: ТОРСІНГ ПЛЮС, 2006. 128 с.</w:t>
      </w:r>
    </w:p>
    <w:p w:rsidR="00C926A5" w:rsidRPr="00FB250E" w:rsidRDefault="00C926A5" w:rsidP="00C926A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Гужва Т.М. Reasons to Speak. Сучасні розмовні теми. – Харків.: Торсінг Плюс, 2006. 320 с. </w:t>
      </w:r>
    </w:p>
    <w:p w:rsidR="00C926A5" w:rsidRPr="00FB250E" w:rsidRDefault="00C926A5" w:rsidP="00C926A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тестових завдань «Іноземна мова (за професійним спрямуванням). Моніторінг знань студентів ІІ курсу нефілологічних спеціальностей» / [упор. К.М. Байша, А. В. Воробйова, А.В. Попович та ін. ]. Херсон: Видавництво ХДУ, 2009. 88 с.</w:t>
      </w:r>
    </w:p>
    <w:p w:rsidR="00C926A5" w:rsidRPr="00FB250E" w:rsidRDefault="00C926A5" w:rsidP="00C926A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Збірник фахових текстів із завданнями з курсу «Іноземна мова (за професійним спрямуванням)»: методичне забезпечення контролю навчальних досягнень студентів / [упор. К.М. Байша, А.В. Воробйова, Є.О. Ірклій та ін.]. Херсон: Видавництво ХДУ, 2011. 68 с.</w:t>
      </w:r>
    </w:p>
    <w:p w:rsidR="00C926A5" w:rsidRPr="00FB250E" w:rsidRDefault="00C926A5" w:rsidP="00C926A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Методичні рекомендації з вивчення курсу «Іноземна мова (за профілем спрямування)» / А. В. Воробйова, А.В. Попович, Є. Г. Еремєєва та ін. Херсон: Айлант, 2008. 104 с.</w:t>
      </w:r>
    </w:p>
    <w:p w:rsidR="00C926A5" w:rsidRPr="00FB250E" w:rsidRDefault="00C926A5" w:rsidP="00C926A5">
      <w:pPr>
        <w:widowControl w:val="0"/>
        <w:shd w:val="clear" w:color="auto" w:fill="FFFFFF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  <w:lang w:val="uk-UA" w:eastAsia="uk-UA"/>
        </w:rPr>
      </w:pPr>
    </w:p>
    <w:p w:rsidR="00C926A5" w:rsidRPr="00FB250E" w:rsidRDefault="00C926A5" w:rsidP="00C926A5">
      <w:p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720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FB25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Допоміжні</w:t>
      </w:r>
    </w:p>
    <w:p w:rsidR="00C926A5" w:rsidRPr="00FB250E" w:rsidRDefault="00C926A5" w:rsidP="00C926A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Ділова англійська мова [Текст] : методичні рекомендації з курсу "Ділова англійська мова" для студ. немовних факультетів / А. В. Воробйова, Є. Г. Єремєєва, А. В. Чуба, Н. В. Шевельова-Гаркуша. Херсон: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Айлант, 2012. 52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C926A5" w:rsidRPr="00FB250E" w:rsidRDefault="00C926A5" w:rsidP="00C926A5">
      <w:pPr>
        <w:widowControl w:val="0"/>
        <w:numPr>
          <w:ilvl w:val="0"/>
          <w:numId w:val="17"/>
        </w:num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Барановська Т.В. Граматика англійської мови. Збірник вправ. Київ: ВП Логос-М, 2008. 384 с.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навч. посібник для студ. вищих закладів освіти: Т. 2. Вінниця, Нова книга. 2017. 280 с.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Черноватий Л.М., Карабан В.І. Практична граматика англійської мови з вправами: Посібник для студентів вищих закладів освіти. Том І. Вінниця, Нова книга. 2006. 276 с.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мова. Митниця. Митні формальності : [Текст] : навч. пос. для студ., аспірантів / З. В. Данилова, Н. К. Лямзіна. 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Астон, 2000. 187c.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Биконя О.П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. 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Ділова англійська мова  : навчальний посібник для ВНЗ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Вінниця: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Нова книга, 2010. 312c.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Олейнікова О.М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професійного спілкування  : навч. пос. для ВНЗ. -Львів: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Новий Світ, 2008. 180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Семідоцька В.А</w:t>
      </w:r>
      <w:r w:rsidRPr="00FB250E">
        <w:rPr>
          <w:rFonts w:ascii="Times New Roman" w:eastAsiaTheme="minorEastAsia" w:hAnsi="Times New Roman" w:cs="Times New Roman"/>
          <w:bCs/>
          <w:sz w:val="24"/>
          <w:szCs w:val="24"/>
          <w:lang w:val="uk-UA" w:eastAsia="ru-RU"/>
        </w:rPr>
        <w:t>.</w:t>
      </w:r>
      <w:r w:rsidRPr="00FB250E">
        <w:rPr>
          <w:rFonts w:ascii="Times New Roman" w:eastAsiaTheme="minorEastAsia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Англійська мова менеджменту готельно-ресторанного бізнесу : навч. пос. для ВНЗ / В. А. Семідоцька. К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иїв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КНТЕУ, 2004. 113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c.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Doodley J., Evans V. Grammarway 4.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Express Publishing. 1999. 276 p.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McCarthy M., O’Dell F. English Vocabulary in Use. Upper-Intermediate and Advanced. Cambridge University Press, 1999.</w:t>
      </w:r>
      <w:r w:rsidRPr="00FB250E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303 p.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Redman S. English Vocabulary in Use. Pre-Intermediate and Intermediate. Cambridge University Press, 1999. </w:t>
      </w:r>
      <w:r w:rsidRPr="00FB250E">
        <w:rPr>
          <w:rFonts w:ascii="Times New Roman" w:eastAsiaTheme="minorEastAsia" w:hAnsi="Times New Roman" w:cs="Times New Roman"/>
          <w:sz w:val="24"/>
          <w:szCs w:val="24"/>
          <w:lang w:eastAsia="ru-RU"/>
        </w:rPr>
        <w:t>269 p.</w:t>
      </w:r>
    </w:p>
    <w:p w:rsidR="00C926A5" w:rsidRPr="00FB250E" w:rsidRDefault="00C926A5" w:rsidP="00C926A5">
      <w:pPr>
        <w:numPr>
          <w:ilvl w:val="0"/>
          <w:numId w:val="17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B250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Raymond Murphy. English Grammar in Use / Murphy Raymond.  –  Cambrige: Cambrige University Press, 1988. – 327 p.</w:t>
      </w:r>
    </w:p>
    <w:p w:rsidR="00C926A5" w:rsidRPr="00FB250E" w:rsidRDefault="00C926A5" w:rsidP="00C926A5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uk-UA"/>
        </w:rPr>
      </w:pPr>
    </w:p>
    <w:p w:rsidR="00C926A5" w:rsidRPr="00FB250E" w:rsidRDefault="00C926A5" w:rsidP="00C926A5">
      <w:pPr>
        <w:spacing w:after="200" w:line="360" w:lineRule="auto"/>
        <w:ind w:left="6480"/>
        <w:contextualSpacing/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</w:pPr>
      <w:r w:rsidRPr="00FB250E">
        <w:rPr>
          <w:rFonts w:ascii="Times New Roman" w:eastAsiaTheme="minorEastAsia" w:hAnsi="Times New Roman" w:cs="Times New Roman"/>
          <w:b/>
          <w:sz w:val="24"/>
          <w:szCs w:val="24"/>
          <w:lang w:val="uk-UA" w:eastAsia="ru-RU"/>
        </w:rPr>
        <w:t>Інтернет-ресурси</w:t>
      </w:r>
    </w:p>
    <w:p w:rsidR="00C926A5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світня платформа</w:t>
      </w: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, що рекомендована МОН України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Udemy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hyperlink r:id="rId47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https://ua.udemy.com/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C926A5" w:rsidRPr="003A1514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>Онлайн курс, що рекомендований для вивчення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«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Basic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English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Grammar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And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>Structures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» </w:t>
      </w:r>
      <w:hyperlink r:id="rId48" w:anchor="overview" w:history="1"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https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://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ua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udemy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.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com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course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basic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english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grammar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and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-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structures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learn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lecture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/9727342?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start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uk-UA" w:eastAsia="ru-RU"/>
          </w:rPr>
          <w:t>=15#</w:t>
        </w:r>
        <w:r w:rsidRPr="003C413C">
          <w:rPr>
            <w:rStyle w:val="a3"/>
            <w:rFonts w:ascii="Times New Roman" w:eastAsiaTheme="minorEastAsia" w:hAnsi="Times New Roman" w:cs="Times New Roman"/>
            <w:sz w:val="24"/>
            <w:szCs w:val="24"/>
            <w:lang w:val="en-US" w:eastAsia="ru-RU"/>
          </w:rPr>
          <w:t>overview</w:t>
        </w:r>
      </w:hyperlink>
      <w:r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  <w:r w:rsidRPr="003A1514">
        <w:rPr>
          <w:rFonts w:ascii="Times New Roman" w:eastAsiaTheme="minorEastAsia" w:hAnsi="Times New Roman" w:cs="Times New Roman"/>
          <w:sz w:val="24"/>
          <w:szCs w:val="24"/>
          <w:lang w:val="uk-UA" w:eastAsia="ru-RU"/>
        </w:rPr>
        <w:t xml:space="preserve"> </w:t>
      </w:r>
    </w:p>
    <w:p w:rsidR="00C926A5" w:rsidRPr="003A1514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3A151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Здобувачі, які брали участь у неформальній та/або інформальній освіті можуть отримати максимум ____15 балів</w:t>
      </w:r>
    </w:p>
    <w:p w:rsidR="00C926A5" w:rsidRPr="00FB250E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Council. Learn English. URL: </w:t>
      </w:r>
      <w:hyperlink r:id="rId49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https://learnenglish.britishcouncil.org/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926A5" w:rsidRPr="00FB250E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Voice of America. VOA Learning English. URL: </w:t>
      </w:r>
      <w:hyperlink r:id="rId50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https://learningenglish.voanews.com/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926A5" w:rsidRPr="00FB250E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Longman Dictionary of Contemporary English. URL: </w:t>
      </w:r>
      <w:hyperlink r:id="rId51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https://www.ldoceonline.com/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926A5" w:rsidRPr="00FB250E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Macmillan Dictionary. URL: </w:t>
      </w:r>
      <w:hyperlink r:id="rId52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https://www.macmillandictionary.com/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926A5" w:rsidRPr="00FB250E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GrammarWay. URL:  </w:t>
      </w:r>
      <w:hyperlink r:id="rId53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https://grammarway.com/ua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926A5" w:rsidRPr="00FB250E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British National Corpus: URL:  </w:t>
      </w:r>
      <w:hyperlink r:id="rId54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http://www.natcorp.ox.ac.uk/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926A5" w:rsidRPr="00FB250E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Corpus of Contemporary American English. URL: </w:t>
      </w:r>
      <w:hyperlink r:id="rId55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https://www.english-corpora.org/coca/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926A5" w:rsidRPr="00FB250E" w:rsidRDefault="00C926A5" w:rsidP="00C926A5">
      <w:pPr>
        <w:numPr>
          <w:ilvl w:val="0"/>
          <w:numId w:val="17"/>
        </w:num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</w:pPr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BBC. URL: </w:t>
      </w:r>
      <w:hyperlink r:id="rId56" w:history="1">
        <w:r w:rsidRPr="00FB250E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val="en-US" w:eastAsia="ru-RU"/>
          </w:rPr>
          <w:t>https://www.bbc.com/</w:t>
        </w:r>
      </w:hyperlink>
      <w:r w:rsidRPr="00FB250E">
        <w:rPr>
          <w:rFonts w:ascii="Times New Roman" w:eastAsiaTheme="minorEastAsia" w:hAnsi="Times New Roman" w:cs="Times New Roman"/>
          <w:sz w:val="24"/>
          <w:szCs w:val="24"/>
          <w:lang w:val="en-US" w:eastAsia="ru-RU"/>
        </w:rPr>
        <w:t xml:space="preserve"> </w:t>
      </w:r>
    </w:p>
    <w:p w:rsidR="00C926A5" w:rsidRPr="00FB250E" w:rsidRDefault="00C926A5" w:rsidP="00C926A5">
      <w:pPr>
        <w:widowControl w:val="0"/>
        <w:shd w:val="clear" w:color="auto" w:fill="FFFFFF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:rsidR="00C926A5" w:rsidRPr="00FF1A41" w:rsidRDefault="00C926A5" w:rsidP="00C926A5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bookmarkEnd w:id="0"/>
    <w:p w:rsidR="00C926A5" w:rsidRPr="00FF1A41" w:rsidRDefault="00C926A5" w:rsidP="00C926A5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b/>
          <w:sz w:val="24"/>
          <w:szCs w:val="24"/>
          <w:lang w:val="en-US" w:eastAsia="ru-RU"/>
        </w:rPr>
      </w:pPr>
    </w:p>
    <w:p w:rsidR="006A39B2" w:rsidRPr="00C926A5" w:rsidRDefault="00174E60">
      <w:pPr>
        <w:rPr>
          <w:lang w:val="en-US"/>
        </w:rPr>
      </w:pPr>
    </w:p>
    <w:sectPr w:rsidR="006A39B2" w:rsidRPr="00C926A5" w:rsidSect="00C7798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57F3A"/>
    <w:multiLevelType w:val="hybridMultilevel"/>
    <w:tmpl w:val="61F693F0"/>
    <w:lvl w:ilvl="0" w:tplc="BEA671A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FAD6959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D2751"/>
    <w:multiLevelType w:val="hybridMultilevel"/>
    <w:tmpl w:val="C69A82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49095E"/>
    <w:multiLevelType w:val="hybridMultilevel"/>
    <w:tmpl w:val="B70E077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9068D5"/>
    <w:multiLevelType w:val="hybridMultilevel"/>
    <w:tmpl w:val="7DC80252"/>
    <w:lvl w:ilvl="0" w:tplc="35125C6E">
      <w:start w:val="52"/>
      <w:numFmt w:val="bullet"/>
      <w:lvlText w:val="–"/>
      <w:lvlJc w:val="left"/>
      <w:pPr>
        <w:ind w:left="1700" w:hanging="9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0AA7981"/>
    <w:multiLevelType w:val="hybridMultilevel"/>
    <w:tmpl w:val="16A645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4EC81440"/>
    <w:multiLevelType w:val="hybridMultilevel"/>
    <w:tmpl w:val="6E44A4CA"/>
    <w:lvl w:ilvl="0" w:tplc="7CB6BEA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1684A24"/>
    <w:multiLevelType w:val="hybridMultilevel"/>
    <w:tmpl w:val="BF12C904"/>
    <w:lvl w:ilvl="0" w:tplc="BACCBB7A">
      <w:numFmt w:val="bullet"/>
      <w:lvlText w:val="-"/>
      <w:lvlJc w:val="left"/>
      <w:pPr>
        <w:ind w:left="660" w:hanging="360"/>
      </w:pPr>
      <w:rPr>
        <w:rFonts w:ascii="Times New Roman" w:eastAsia="Calibri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8">
    <w:nsid w:val="5A886741"/>
    <w:multiLevelType w:val="hybridMultilevel"/>
    <w:tmpl w:val="DF24EE00"/>
    <w:lvl w:ilvl="0" w:tplc="041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9">
    <w:nsid w:val="616A610A"/>
    <w:multiLevelType w:val="multilevel"/>
    <w:tmpl w:val="08945412"/>
    <w:lvl w:ilvl="0">
      <w:start w:val="5"/>
      <w:numFmt w:val="decimal"/>
      <w:lvlText w:val="%1."/>
      <w:lvlJc w:val="left"/>
      <w:pPr>
        <w:ind w:left="502" w:hanging="360"/>
      </w:pPr>
      <w:rPr>
        <w:rFonts w:hint="default"/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vertAlign w:val="baseline"/>
      </w:rPr>
    </w:lvl>
  </w:abstractNum>
  <w:abstractNum w:abstractNumId="10">
    <w:nsid w:val="62773F2E"/>
    <w:multiLevelType w:val="hybridMultilevel"/>
    <w:tmpl w:val="0A804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1A5331"/>
    <w:multiLevelType w:val="multilevel"/>
    <w:tmpl w:val="7C7647B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2">
    <w:nsid w:val="6EE06168"/>
    <w:multiLevelType w:val="hybridMultilevel"/>
    <w:tmpl w:val="307C77C0"/>
    <w:lvl w:ilvl="0" w:tplc="974A89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75743AB3"/>
    <w:multiLevelType w:val="multilevel"/>
    <w:tmpl w:val="4B324ED4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4">
    <w:nsid w:val="782D2D0C"/>
    <w:multiLevelType w:val="hybridMultilevel"/>
    <w:tmpl w:val="B1D83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6608A"/>
    <w:multiLevelType w:val="hybridMultilevel"/>
    <w:tmpl w:val="C1185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>
    <w:nsid w:val="7CC73405"/>
    <w:multiLevelType w:val="hybridMultilevel"/>
    <w:tmpl w:val="F4AAB912"/>
    <w:lvl w:ilvl="0" w:tplc="6EBA6D14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7264FB"/>
    <w:multiLevelType w:val="hybridMultilevel"/>
    <w:tmpl w:val="564E56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D0752"/>
    <w:multiLevelType w:val="hybridMultilevel"/>
    <w:tmpl w:val="E87457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6"/>
  </w:num>
  <w:num w:numId="5">
    <w:abstractNumId w:val="0"/>
  </w:num>
  <w:num w:numId="6">
    <w:abstractNumId w:val="7"/>
  </w:num>
  <w:num w:numId="7">
    <w:abstractNumId w:val="4"/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</w:num>
  <w:num w:numId="14">
    <w:abstractNumId w:val="8"/>
  </w:num>
  <w:num w:numId="15">
    <w:abstractNumId w:val="11"/>
  </w:num>
  <w:num w:numId="16">
    <w:abstractNumId w:val="15"/>
  </w:num>
  <w:num w:numId="17">
    <w:abstractNumId w:val="14"/>
  </w:num>
  <w:num w:numId="18">
    <w:abstractNumId w:val="3"/>
  </w:num>
  <w:num w:numId="19">
    <w:abstractNumId w:val="18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20E"/>
    <w:rsid w:val="00001162"/>
    <w:rsid w:val="000B5077"/>
    <w:rsid w:val="00174E60"/>
    <w:rsid w:val="00275D1F"/>
    <w:rsid w:val="00C926A5"/>
    <w:rsid w:val="00E9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26A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C926A5"/>
  </w:style>
  <w:style w:type="character" w:styleId="a3">
    <w:name w:val="Hyperlink"/>
    <w:basedOn w:val="a0"/>
    <w:uiPriority w:val="99"/>
    <w:unhideWhenUsed/>
    <w:rsid w:val="00C92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26A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C9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C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C926A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C926A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926A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926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6A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C926A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926A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C926A5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C926A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92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26A5"/>
    <w:rPr>
      <w:lang w:val="ru-RU"/>
    </w:rPr>
  </w:style>
  <w:style w:type="paragraph" w:styleId="ae">
    <w:name w:val="footer"/>
    <w:basedOn w:val="a"/>
    <w:link w:val="af"/>
    <w:uiPriority w:val="99"/>
    <w:unhideWhenUsed/>
    <w:rsid w:val="00C92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26A5"/>
    <w:rPr>
      <w:lang w:val="ru-RU"/>
    </w:rPr>
  </w:style>
  <w:style w:type="paragraph" w:customStyle="1" w:styleId="Style79">
    <w:name w:val="Style79"/>
    <w:basedOn w:val="a"/>
    <w:uiPriority w:val="99"/>
    <w:rsid w:val="00C926A5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926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C926A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926A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C926A5"/>
  </w:style>
  <w:style w:type="character" w:customStyle="1" w:styleId="FontStyle156">
    <w:name w:val="Font Style156"/>
    <w:uiPriority w:val="99"/>
    <w:rsid w:val="00C926A5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C926A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C926A5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C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17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4E60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6A5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C926A5"/>
    <w:pPr>
      <w:spacing w:after="0" w:line="240" w:lineRule="auto"/>
    </w:pPr>
    <w:rPr>
      <w:rFonts w:ascii="Calibri" w:eastAsia="Calibri" w:hAnsi="Calibri" w:cs="Calibri"/>
      <w:sz w:val="20"/>
      <w:szCs w:val="20"/>
      <w:lang w:val="uk-UA" w:eastAsia="ru-RU"/>
    </w:rPr>
  </w:style>
  <w:style w:type="numbering" w:customStyle="1" w:styleId="10">
    <w:name w:val="Нет списка1"/>
    <w:next w:val="a2"/>
    <w:uiPriority w:val="99"/>
    <w:semiHidden/>
    <w:unhideWhenUsed/>
    <w:rsid w:val="00C926A5"/>
  </w:style>
  <w:style w:type="character" w:styleId="a3">
    <w:name w:val="Hyperlink"/>
    <w:basedOn w:val="a0"/>
    <w:uiPriority w:val="99"/>
    <w:unhideWhenUsed/>
    <w:rsid w:val="00C926A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926A5"/>
    <w:rPr>
      <w:color w:val="954F72" w:themeColor="followedHyperlink"/>
      <w:u w:val="single"/>
    </w:rPr>
  </w:style>
  <w:style w:type="paragraph" w:customStyle="1" w:styleId="msonormal0">
    <w:name w:val="msonormal"/>
    <w:basedOn w:val="a"/>
    <w:uiPriority w:val="99"/>
    <w:rsid w:val="00C9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C92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uiPriority w:val="1"/>
    <w:semiHidden/>
    <w:unhideWhenUsed/>
    <w:qFormat/>
    <w:rsid w:val="00C926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7">
    <w:name w:val="Основной текст Знак"/>
    <w:basedOn w:val="a0"/>
    <w:link w:val="a6"/>
    <w:uiPriority w:val="1"/>
    <w:semiHidden/>
    <w:rsid w:val="00C926A5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8">
    <w:name w:val="Body Text Indent"/>
    <w:basedOn w:val="a"/>
    <w:link w:val="a9"/>
    <w:uiPriority w:val="99"/>
    <w:semiHidden/>
    <w:unhideWhenUsed/>
    <w:rsid w:val="00C926A5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C926A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C926A5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C926A5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a">
    <w:name w:val="List Paragraph"/>
    <w:basedOn w:val="a"/>
    <w:qFormat/>
    <w:rsid w:val="00C926A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C926A5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  <w:lang w:val="en-US"/>
    </w:rPr>
  </w:style>
  <w:style w:type="character" w:customStyle="1" w:styleId="FontStyle11">
    <w:name w:val="Font Style11"/>
    <w:basedOn w:val="a0"/>
    <w:rsid w:val="00C926A5"/>
    <w:rPr>
      <w:rFonts w:ascii="Times New Roman" w:hAnsi="Times New Roman" w:cs="Times New Roman" w:hint="default"/>
      <w:b/>
      <w:bCs/>
      <w:sz w:val="28"/>
      <w:szCs w:val="28"/>
    </w:rPr>
  </w:style>
  <w:style w:type="table" w:styleId="ab">
    <w:name w:val="Table Grid"/>
    <w:basedOn w:val="a1"/>
    <w:qFormat/>
    <w:rsid w:val="00C926A5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C92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926A5"/>
    <w:rPr>
      <w:lang w:val="ru-RU"/>
    </w:rPr>
  </w:style>
  <w:style w:type="paragraph" w:styleId="ae">
    <w:name w:val="footer"/>
    <w:basedOn w:val="a"/>
    <w:link w:val="af"/>
    <w:uiPriority w:val="99"/>
    <w:unhideWhenUsed/>
    <w:rsid w:val="00C926A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926A5"/>
    <w:rPr>
      <w:lang w:val="ru-RU"/>
    </w:rPr>
  </w:style>
  <w:style w:type="paragraph" w:customStyle="1" w:styleId="Style79">
    <w:name w:val="Style79"/>
    <w:basedOn w:val="a"/>
    <w:uiPriority w:val="99"/>
    <w:rsid w:val="00C926A5"/>
    <w:pPr>
      <w:widowControl w:val="0"/>
      <w:autoSpaceDE w:val="0"/>
      <w:autoSpaceDN w:val="0"/>
      <w:adjustRightInd w:val="0"/>
      <w:spacing w:after="0" w:line="187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C926A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paragraph" w:styleId="af0">
    <w:name w:val="No Spacing"/>
    <w:uiPriority w:val="1"/>
    <w:qFormat/>
    <w:rsid w:val="00C926A5"/>
    <w:pPr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C926A5"/>
    <w:pPr>
      <w:widowControl w:val="0"/>
      <w:autoSpaceDE w:val="0"/>
      <w:autoSpaceDN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pple-converted-space">
    <w:name w:val="apple-converted-space"/>
    <w:uiPriority w:val="99"/>
    <w:rsid w:val="00C926A5"/>
  </w:style>
  <w:style w:type="character" w:customStyle="1" w:styleId="FontStyle156">
    <w:name w:val="Font Style156"/>
    <w:uiPriority w:val="99"/>
    <w:rsid w:val="00C926A5"/>
    <w:rPr>
      <w:rFonts w:ascii="Times New Roman" w:hAnsi="Times New Roman" w:cs="Times New Roman" w:hint="default"/>
      <w:sz w:val="16"/>
    </w:rPr>
  </w:style>
  <w:style w:type="paragraph" w:customStyle="1" w:styleId="11">
    <w:name w:val="Абзац списка1"/>
    <w:basedOn w:val="a"/>
    <w:rsid w:val="00C926A5"/>
    <w:pPr>
      <w:spacing w:after="200" w:line="276" w:lineRule="auto"/>
      <w:ind w:left="720"/>
    </w:pPr>
    <w:rPr>
      <w:rFonts w:ascii="Calibri" w:eastAsia="Times New Roman" w:hAnsi="Calibri" w:cs="Calibri"/>
    </w:rPr>
  </w:style>
  <w:style w:type="paragraph" w:styleId="af1">
    <w:name w:val="Title"/>
    <w:basedOn w:val="a"/>
    <w:link w:val="af2"/>
    <w:qFormat/>
    <w:rsid w:val="00C926A5"/>
    <w:pPr>
      <w:spacing w:before="220"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af2">
    <w:name w:val="Название Знак"/>
    <w:basedOn w:val="a0"/>
    <w:link w:val="af1"/>
    <w:rsid w:val="00C926A5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3">
    <w:name w:val="Balloon Text"/>
    <w:basedOn w:val="a"/>
    <w:link w:val="af4"/>
    <w:uiPriority w:val="99"/>
    <w:semiHidden/>
    <w:unhideWhenUsed/>
    <w:rsid w:val="00174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174E60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u.edu/About/Faculty/INaturalScience/MFstud.aspx" TargetMode="External"/><Relationship Id="rId18" Type="http://schemas.openxmlformats.org/officeDocument/2006/relationships/hyperlink" Target="http://www.kspu.edu/forstudent/shedule.aspx" TargetMode="External"/><Relationship Id="rId26" Type="http://schemas.openxmlformats.org/officeDocument/2006/relationships/hyperlink" Target="HTTP://WWW.KSPU.EDU/FORSTUDENT/SHEDULE.ASPX" TargetMode="External"/><Relationship Id="rId39" Type="http://schemas.openxmlformats.org/officeDocument/2006/relationships/hyperlink" Target="http://www.kspu.edu/forstudent/shedule.aspx" TargetMode="External"/><Relationship Id="rId21" Type="http://schemas.openxmlformats.org/officeDocument/2006/relationships/hyperlink" Target="http://www.kspu.edu/forstudent/shedule.aspx" TargetMode="External"/><Relationship Id="rId34" Type="http://schemas.openxmlformats.org/officeDocument/2006/relationships/hyperlink" Target="HTTP://WWW.KSPU.EDU/FORSTUDENT/SHEDULE.ASPX" TargetMode="External"/><Relationship Id="rId42" Type="http://schemas.openxmlformats.org/officeDocument/2006/relationships/hyperlink" Target="http://www.kspu.edu/forstudent/shedule.aspx" TargetMode="External"/><Relationship Id="rId47" Type="http://schemas.openxmlformats.org/officeDocument/2006/relationships/hyperlink" Target="https://ua.udemy.com/" TargetMode="External"/><Relationship Id="rId50" Type="http://schemas.openxmlformats.org/officeDocument/2006/relationships/hyperlink" Target="https://learningenglish.voanews.com/" TargetMode="External"/><Relationship Id="rId55" Type="http://schemas.openxmlformats.org/officeDocument/2006/relationships/hyperlink" Target="https://www.english-corpora.org/coca/" TargetMode="External"/><Relationship Id="rId7" Type="http://schemas.openxmlformats.org/officeDocument/2006/relationships/hyperlink" Target="http://www.kspu.edu/About/Faculty/IForeignPhilology/ChairEnglTranslation.aspx" TargetMode="External"/><Relationship Id="rId12" Type="http://schemas.openxmlformats.org/officeDocument/2006/relationships/hyperlink" Target="http://www.kspu.edu/Information/Academicintegrity.aspx" TargetMode="External"/><Relationship Id="rId17" Type="http://schemas.openxmlformats.org/officeDocument/2006/relationships/hyperlink" Target="HTTP://WWW.KSPU.EDU/FORSTUDENT/SHEDULE.ASPX" TargetMode="External"/><Relationship Id="rId25" Type="http://schemas.openxmlformats.org/officeDocument/2006/relationships/hyperlink" Target="HTTP://WWW.KSPU.EDU/FORSTUDENT/SHEDULE.ASPX" TargetMode="External"/><Relationship Id="rId33" Type="http://schemas.openxmlformats.org/officeDocument/2006/relationships/hyperlink" Target="https://ua.udemy.com/course/basic-english-grammar-and-structures/learn/lecture/9727342?start=15" TargetMode="External"/><Relationship Id="rId38" Type="http://schemas.openxmlformats.org/officeDocument/2006/relationships/hyperlink" Target="http://www.kspu.edu/forstudent/shedule.aspx" TargetMode="External"/><Relationship Id="rId46" Type="http://schemas.openxmlformats.org/officeDocument/2006/relationships/hyperlink" Target="https://ua.udemy.com/course/basic-english-grammar-and-structures/learn/lecture/9727342?start=15" TargetMode="External"/><Relationship Id="rId2" Type="http://schemas.openxmlformats.org/officeDocument/2006/relationships/styles" Target="styles.xml"/><Relationship Id="rId16" Type="http://schemas.openxmlformats.org/officeDocument/2006/relationships/hyperlink" Target="https://ua.udemy.com/course/basic-english-grammar-and-structures/learn/lecture/9727342?start=15" TargetMode="External"/><Relationship Id="rId20" Type="http://schemas.openxmlformats.org/officeDocument/2006/relationships/hyperlink" Target="HTTP://WWW.KSPU.EDU/FORSTUDENT/SHEDULE.ASPX" TargetMode="External"/><Relationship Id="rId29" Type="http://schemas.openxmlformats.org/officeDocument/2006/relationships/hyperlink" Target="HTTP://WWW.KSPU.EDU/FORSTUDENT/SHEDULE.ASPX" TargetMode="External"/><Relationship Id="rId41" Type="http://schemas.openxmlformats.org/officeDocument/2006/relationships/hyperlink" Target="http://www.kspu.edu/forstudent/shedule.aspx" TargetMode="External"/><Relationship Id="rId54" Type="http://schemas.openxmlformats.org/officeDocument/2006/relationships/hyperlink" Target="http://www.natcorp.ox.ac.uk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spu.edu/About/DepartmentAndServices/DAcademicServ.aspx" TargetMode="External"/><Relationship Id="rId24" Type="http://schemas.openxmlformats.org/officeDocument/2006/relationships/hyperlink" Target="HTTP://WWW.KSPU.EDU/FORSTUDENT/SHEDULE.ASPX" TargetMode="External"/><Relationship Id="rId32" Type="http://schemas.openxmlformats.org/officeDocument/2006/relationships/hyperlink" Target="HTTP://WWW.KSPU.EDU/FORSTUDENT/SHEDULE.ASPX" TargetMode="External"/><Relationship Id="rId37" Type="http://schemas.openxmlformats.org/officeDocument/2006/relationships/hyperlink" Target="HTTP://WWW.KSPU.EDU/FORSTUDENT/SHEDULE.ASPX" TargetMode="External"/><Relationship Id="rId40" Type="http://schemas.openxmlformats.org/officeDocument/2006/relationships/hyperlink" Target="http://www.kspu.edu/forstudent/shedule.aspx" TargetMode="External"/><Relationship Id="rId45" Type="http://schemas.openxmlformats.org/officeDocument/2006/relationships/hyperlink" Target="https://ua.udemy.com/course/basic-english-grammar-and-structures/learn/lecture/9727342?start=15" TargetMode="External"/><Relationship Id="rId53" Type="http://schemas.openxmlformats.org/officeDocument/2006/relationships/hyperlink" Target="https://grammarway.com/ua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kspu.edu/Legislation/educationalprocessdocs.aspx?lang=uk" TargetMode="External"/><Relationship Id="rId23" Type="http://schemas.openxmlformats.org/officeDocument/2006/relationships/hyperlink" Target="HTTP://WWW.KSPU.EDU/FORSTUDENT/SHEDULE.ASPX" TargetMode="External"/><Relationship Id="rId28" Type="http://schemas.openxmlformats.org/officeDocument/2006/relationships/hyperlink" Target="HTTP://WWW.KSPU.EDU/FORSTUDENT/SHEDULE.ASPX" TargetMode="External"/><Relationship Id="rId36" Type="http://schemas.openxmlformats.org/officeDocument/2006/relationships/hyperlink" Target="HTTP://WWW.KSPU.EDU/FORSTUDENT/SHEDULE.ASPX" TargetMode="External"/><Relationship Id="rId49" Type="http://schemas.openxmlformats.org/officeDocument/2006/relationships/hyperlink" Target="https://learnenglish.britishcouncil.org/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://www.kspu.edu/About/DepartmentAndServices/DAcademicServ.aspx" TargetMode="External"/><Relationship Id="rId19" Type="http://schemas.openxmlformats.org/officeDocument/2006/relationships/hyperlink" Target="http://www.kspu.edu/forstudent/shedule.aspx" TargetMode="External"/><Relationship Id="rId31" Type="http://schemas.openxmlformats.org/officeDocument/2006/relationships/hyperlink" Target="HTTP://WWW.KSPU.EDU/FORSTUDENT/SHEDULE.ASPX" TargetMode="External"/><Relationship Id="rId44" Type="http://schemas.openxmlformats.org/officeDocument/2006/relationships/hyperlink" Target="https://www.kspu.edu/Legislation/educationalprocessdocs.aspx?lang=uk" TargetMode="External"/><Relationship Id="rId52" Type="http://schemas.openxmlformats.org/officeDocument/2006/relationships/hyperlink" Target="https://www.macmillandictionary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kspu.edu/About/DepartmentAndServices/DAcademicServ.aspx" TargetMode="External"/><Relationship Id="rId14" Type="http://schemas.openxmlformats.org/officeDocument/2006/relationships/hyperlink" Target="http://www.kspu.edu/About/DepartmentAndServices/DMethodics/EduProcess.aspx" TargetMode="External"/><Relationship Id="rId22" Type="http://schemas.openxmlformats.org/officeDocument/2006/relationships/hyperlink" Target="http://www.kspu.edu/forstudent/shedule.aspx" TargetMode="External"/><Relationship Id="rId27" Type="http://schemas.openxmlformats.org/officeDocument/2006/relationships/hyperlink" Target="HTTP://WWW.KSPU.EDU/FORSTUDENT/SHEDULE.ASPX" TargetMode="External"/><Relationship Id="rId30" Type="http://schemas.openxmlformats.org/officeDocument/2006/relationships/hyperlink" Target="HTTP://WWW.KSPU.EDU/FORSTUDENT/SHEDULE.ASPX" TargetMode="External"/><Relationship Id="rId35" Type="http://schemas.openxmlformats.org/officeDocument/2006/relationships/hyperlink" Target="http://www.kspu.edu/forstudent/shedule.aspx" TargetMode="External"/><Relationship Id="rId43" Type="http://schemas.openxmlformats.org/officeDocument/2006/relationships/hyperlink" Target="http://www.kspu.edu/forstudent/shedule.aspx" TargetMode="External"/><Relationship Id="rId48" Type="http://schemas.openxmlformats.org/officeDocument/2006/relationships/hyperlink" Target="https://ua.udemy.com/course/basic-english-grammar-and-structures/learn/lecture/9727342?start=15" TargetMode="External"/><Relationship Id="rId56" Type="http://schemas.openxmlformats.org/officeDocument/2006/relationships/hyperlink" Target="https://www.bbc.com/" TargetMode="External"/><Relationship Id="rId8" Type="http://schemas.openxmlformats.org/officeDocument/2006/relationships/hyperlink" Target="http://www.kspu.edu/About/DepartmentAndServices/DAcademicServ.aspx" TargetMode="External"/><Relationship Id="rId51" Type="http://schemas.openxmlformats.org/officeDocument/2006/relationships/hyperlink" Target="https://www.ldoceonline.com/" TargetMode="External"/><Relationship Id="rId3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4852</Words>
  <Characters>27661</Characters>
  <Application>Microsoft Office Word</Application>
  <DocSecurity>0</DocSecurity>
  <Lines>230</Lines>
  <Paragraphs>64</Paragraphs>
  <ScaleCrop>false</ScaleCrop>
  <Company/>
  <LinksUpToDate>false</LinksUpToDate>
  <CharactersWithSpaces>32449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4</cp:revision>
  <dcterms:created xsi:type="dcterms:W3CDTF">2024-09-14T20:26:00Z</dcterms:created>
  <dcterms:modified xsi:type="dcterms:W3CDTF">2024-09-19T08:07:00Z</dcterms:modified>
</cp:coreProperties>
</file>